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AF" w:rsidRDefault="00C057AF" w:rsidP="00C057AF">
      <w:pPr>
        <w:jc w:val="center"/>
        <w:rPr>
          <w:rFonts w:cs="Kalimati"/>
          <w:b/>
          <w:bCs/>
          <w:sz w:val="36"/>
          <w:szCs w:val="32"/>
        </w:rPr>
      </w:pPr>
      <w:r>
        <w:rPr>
          <w:rFonts w:cs="Kalimati" w:hint="cs"/>
          <w:b/>
          <w:bCs/>
          <w:sz w:val="36"/>
          <w:szCs w:val="32"/>
          <w:cs/>
        </w:rPr>
        <w:t xml:space="preserve">कार्यक्षेत्रगत शर्त </w:t>
      </w:r>
      <w:r>
        <w:rPr>
          <w:rFonts w:cs="Kalimati"/>
          <w:b/>
          <w:bCs/>
          <w:sz w:val="36"/>
          <w:szCs w:val="32"/>
        </w:rPr>
        <w:t>(TOR)</w:t>
      </w:r>
    </w:p>
    <w:p w:rsidR="00C057AF" w:rsidRDefault="00C057AF" w:rsidP="00C057AF">
      <w:pPr>
        <w:spacing w:after="0"/>
        <w:jc w:val="center"/>
        <w:rPr>
          <w:rFonts w:cs="Kalimati"/>
          <w:b/>
          <w:bCs/>
          <w:sz w:val="28"/>
          <w:szCs w:val="24"/>
        </w:rPr>
      </w:pPr>
      <w:r>
        <w:rPr>
          <w:rFonts w:cs="Kalimati" w:hint="cs"/>
          <w:b/>
          <w:bCs/>
          <w:sz w:val="28"/>
          <w:szCs w:val="24"/>
          <w:cs/>
        </w:rPr>
        <w:t>बागमती प्रदेश सरकार</w:t>
      </w:r>
    </w:p>
    <w:p w:rsidR="00C057AF" w:rsidRDefault="00C057AF" w:rsidP="00C057AF">
      <w:pPr>
        <w:spacing w:after="0" w:line="240" w:lineRule="auto"/>
        <w:jc w:val="center"/>
        <w:rPr>
          <w:rFonts w:cs="Kalimati"/>
          <w:b/>
          <w:bCs/>
          <w:sz w:val="28"/>
          <w:szCs w:val="24"/>
        </w:rPr>
      </w:pPr>
      <w:r>
        <w:rPr>
          <w:rFonts w:cs="Kalimati" w:hint="cs"/>
          <w:b/>
          <w:bCs/>
          <w:sz w:val="28"/>
          <w:szCs w:val="24"/>
          <w:cs/>
        </w:rPr>
        <w:t>सामाजिक विकास मन्त्रालय</w:t>
      </w:r>
    </w:p>
    <w:p w:rsidR="00C057AF" w:rsidRDefault="00C057AF" w:rsidP="00C057AF">
      <w:pPr>
        <w:spacing w:after="0" w:line="240" w:lineRule="auto"/>
        <w:jc w:val="center"/>
        <w:rPr>
          <w:rFonts w:cs="Kalimati"/>
          <w:b/>
          <w:bCs/>
          <w:sz w:val="36"/>
          <w:szCs w:val="32"/>
        </w:rPr>
      </w:pPr>
      <w:r>
        <w:rPr>
          <w:rFonts w:cs="Kalimati" w:hint="cs"/>
          <w:b/>
          <w:bCs/>
          <w:sz w:val="36"/>
          <w:szCs w:val="32"/>
          <w:cs/>
        </w:rPr>
        <w:t>प्रदेश युवा परिषद्</w:t>
      </w:r>
    </w:p>
    <w:p w:rsidR="00C057AF" w:rsidRDefault="00C057AF" w:rsidP="00C057AF">
      <w:pPr>
        <w:spacing w:after="0" w:line="240" w:lineRule="auto"/>
        <w:jc w:val="center"/>
        <w:rPr>
          <w:rFonts w:cs="Kalimati"/>
          <w:b/>
          <w:bCs/>
          <w:sz w:val="28"/>
          <w:szCs w:val="24"/>
        </w:rPr>
      </w:pPr>
      <w:r>
        <w:rPr>
          <w:rFonts w:cs="Kalimati" w:hint="cs"/>
          <w:b/>
          <w:bCs/>
          <w:sz w:val="28"/>
          <w:szCs w:val="24"/>
          <w:cs/>
        </w:rPr>
        <w:t>हेटौडा</w:t>
      </w:r>
      <w:r>
        <w:rPr>
          <w:rFonts w:cs="Kalimati" w:hint="cs"/>
          <w:b/>
          <w:bCs/>
          <w:sz w:val="28"/>
          <w:szCs w:val="24"/>
        </w:rPr>
        <w:t xml:space="preserve">, </w:t>
      </w:r>
      <w:r>
        <w:rPr>
          <w:rFonts w:cs="Kalimati" w:hint="cs"/>
          <w:b/>
          <w:bCs/>
          <w:sz w:val="28"/>
          <w:szCs w:val="24"/>
          <w:cs/>
        </w:rPr>
        <w:t>मकवानपुर</w:t>
      </w:r>
    </w:p>
    <w:p w:rsidR="00C057AF" w:rsidRDefault="00C057AF" w:rsidP="00C057AF">
      <w:pPr>
        <w:spacing w:after="0" w:line="240" w:lineRule="auto"/>
        <w:jc w:val="center"/>
        <w:rPr>
          <w:rFonts w:cs="Kalimati"/>
          <w:b/>
          <w:bCs/>
          <w:sz w:val="48"/>
          <w:szCs w:val="44"/>
        </w:rPr>
      </w:pPr>
      <w:r>
        <w:rPr>
          <w:rFonts w:cs="Kalimati" w:hint="cs"/>
          <w:b/>
          <w:bCs/>
          <w:sz w:val="48"/>
          <w:szCs w:val="44"/>
          <w:cs/>
        </w:rPr>
        <w:t>सिपमूलक तालिम</w:t>
      </w:r>
      <w:r>
        <w:rPr>
          <w:rFonts w:cs="Kalimati"/>
          <w:b/>
          <w:bCs/>
          <w:sz w:val="48"/>
          <w:szCs w:val="44"/>
        </w:rPr>
        <w:t>(</w:t>
      </w:r>
      <w:r>
        <w:rPr>
          <w:rFonts w:cs="Kalimati" w:hint="cs"/>
          <w:b/>
          <w:bCs/>
          <w:sz w:val="48"/>
          <w:szCs w:val="44"/>
          <w:cs/>
        </w:rPr>
        <w:t xml:space="preserve"> ३९०घण्टे </w:t>
      </w:r>
      <w:r>
        <w:rPr>
          <w:rFonts w:cs="Kalimati"/>
          <w:b/>
          <w:bCs/>
          <w:sz w:val="48"/>
          <w:szCs w:val="44"/>
        </w:rPr>
        <w:t>)</w:t>
      </w:r>
      <w:r>
        <w:rPr>
          <w:rFonts w:cs="Kalimati" w:hint="cs"/>
          <w:b/>
          <w:bCs/>
          <w:sz w:val="48"/>
          <w:szCs w:val="44"/>
          <w:cs/>
        </w:rPr>
        <w:t xml:space="preserve"> प्रशिक्षण पूर्ण रोजगार तथा ३९० घण्टे तालिम लेभल २ तालिम कार्यक्रम संचालनका लागि</w:t>
      </w:r>
    </w:p>
    <w:p w:rsidR="00C057AF" w:rsidRDefault="00C057AF" w:rsidP="00C057AF">
      <w:pPr>
        <w:spacing w:after="0" w:line="240" w:lineRule="auto"/>
        <w:jc w:val="center"/>
        <w:rPr>
          <w:rFonts w:cs="Kalimati"/>
          <w:b/>
          <w:bCs/>
          <w:sz w:val="48"/>
          <w:szCs w:val="44"/>
        </w:rPr>
      </w:pPr>
      <w:r>
        <w:rPr>
          <w:rFonts w:cs="Kalimati" w:hint="cs"/>
          <w:b/>
          <w:bCs/>
          <w:sz w:val="48"/>
          <w:szCs w:val="44"/>
          <w:cs/>
        </w:rPr>
        <w:t xml:space="preserve">तालिम प्रदायक संस्था छनोट गर्ने कार्यक्षेत्रगत शर्तहरु </w:t>
      </w:r>
      <w:r>
        <w:rPr>
          <w:rFonts w:cs="Kalimati"/>
          <w:b/>
          <w:bCs/>
          <w:sz w:val="48"/>
          <w:szCs w:val="44"/>
        </w:rPr>
        <w:t>(TOR)</w:t>
      </w:r>
    </w:p>
    <w:p w:rsidR="00C057AF" w:rsidRDefault="00C057AF" w:rsidP="00C057AF">
      <w:pPr>
        <w:spacing w:after="0" w:line="240" w:lineRule="auto"/>
        <w:rPr>
          <w:rFonts w:cs="Kalimati"/>
          <w:b/>
          <w:bCs/>
          <w:sz w:val="28"/>
          <w:szCs w:val="24"/>
        </w:rPr>
      </w:pPr>
    </w:p>
    <w:p w:rsidR="00C057AF" w:rsidRDefault="00C057AF" w:rsidP="00C057AF">
      <w:pPr>
        <w:pStyle w:val="ListParagraph"/>
        <w:ind w:left="0"/>
        <w:jc w:val="both"/>
        <w:rPr>
          <w:rFonts w:cs="Kalimati"/>
          <w:b/>
          <w:bCs/>
          <w:sz w:val="28"/>
          <w:szCs w:val="24"/>
          <w:cs/>
        </w:rPr>
      </w:pPr>
      <w:r>
        <w:rPr>
          <w:rFonts w:cs="Kalimati" w:hint="cs"/>
          <w:b/>
          <w:bCs/>
          <w:sz w:val="28"/>
          <w:szCs w:val="24"/>
          <w:cs/>
        </w:rPr>
        <w:t>पृष्ठभूमिः</w:t>
      </w:r>
    </w:p>
    <w:p w:rsidR="00C057AF" w:rsidRDefault="00C057AF" w:rsidP="00C057AF">
      <w:pPr>
        <w:pStyle w:val="ListParagraph"/>
        <w:ind w:left="90"/>
        <w:jc w:val="both"/>
        <w:rPr>
          <w:rFonts w:cs="Kalimati"/>
          <w:szCs w:val="22"/>
        </w:rPr>
      </w:pPr>
      <w:r>
        <w:rPr>
          <w:rFonts w:cs="Kalimati" w:hint="cs"/>
          <w:szCs w:val="22"/>
          <w:cs/>
        </w:rPr>
        <w:tab/>
        <w:t>बागमती प्रदेश सरकार</w:t>
      </w:r>
      <w:r>
        <w:rPr>
          <w:rFonts w:cs="Kalimati"/>
          <w:szCs w:val="22"/>
        </w:rPr>
        <w:t>,</w:t>
      </w:r>
      <w:r>
        <w:rPr>
          <w:rFonts w:cs="Kalimati" w:hint="cs"/>
          <w:szCs w:val="22"/>
          <w:cs/>
        </w:rPr>
        <w:t xml:space="preserve"> सामाजिक विकास मन्त्रालय</w:t>
      </w:r>
      <w:r>
        <w:rPr>
          <w:rFonts w:cs="Kalimati"/>
          <w:szCs w:val="22"/>
        </w:rPr>
        <w:t xml:space="preserve">, </w:t>
      </w:r>
      <w:r>
        <w:rPr>
          <w:rFonts w:cs="Kalimati" w:hint="cs"/>
          <w:szCs w:val="22"/>
          <w:cs/>
        </w:rPr>
        <w:t>प्रदेश युवा परिषद् को स्वीकृत वार्षिक बजेट ब</w:t>
      </w:r>
      <w:r>
        <w:rPr>
          <w:rFonts w:cs="Kalimati"/>
          <w:szCs w:val="22"/>
        </w:rPr>
        <w:t>.</w:t>
      </w:r>
      <w:r>
        <w:rPr>
          <w:rFonts w:cs="Kalimati" w:hint="cs"/>
          <w:szCs w:val="22"/>
          <w:cs/>
        </w:rPr>
        <w:t>उ</w:t>
      </w:r>
      <w:r>
        <w:rPr>
          <w:rFonts w:cs="Kalimati"/>
          <w:szCs w:val="22"/>
        </w:rPr>
        <w:t>.</w:t>
      </w:r>
      <w:r>
        <w:rPr>
          <w:rFonts w:cs="Kalimati" w:hint="cs"/>
          <w:szCs w:val="22"/>
          <w:cs/>
        </w:rPr>
        <w:t>शि</w:t>
      </w:r>
      <w:r>
        <w:rPr>
          <w:rFonts w:cs="Kalimati"/>
          <w:szCs w:val="22"/>
        </w:rPr>
        <w:t>.</w:t>
      </w:r>
      <w:r>
        <w:rPr>
          <w:rFonts w:cs="Kalimati" w:hint="cs"/>
          <w:szCs w:val="22"/>
          <w:cs/>
        </w:rPr>
        <w:t xml:space="preserve">नं ३५००००१६३ </w:t>
      </w:r>
      <w:r>
        <w:rPr>
          <w:rFonts w:cs="Kalimati"/>
          <w:szCs w:val="22"/>
        </w:rPr>
        <w:t xml:space="preserve">, </w:t>
      </w:r>
      <w:r>
        <w:rPr>
          <w:rFonts w:cs="Kalimati" w:hint="cs"/>
          <w:szCs w:val="22"/>
          <w:cs/>
        </w:rPr>
        <w:t>कम्पोनेन्ट नं</w:t>
      </w:r>
      <w:r>
        <w:rPr>
          <w:rFonts w:cs="Kalimati"/>
          <w:szCs w:val="22"/>
        </w:rPr>
        <w:t>.</w:t>
      </w:r>
      <w:r>
        <w:rPr>
          <w:rFonts w:cs="Kalimati" w:hint="cs"/>
          <w:szCs w:val="22"/>
          <w:cs/>
        </w:rPr>
        <w:t xml:space="preserve"> २</w:t>
      </w:r>
      <w:r>
        <w:rPr>
          <w:rFonts w:cs="Kalimati"/>
          <w:szCs w:val="22"/>
        </w:rPr>
        <w:t>.</w:t>
      </w:r>
      <w:r>
        <w:rPr>
          <w:rFonts w:cs="Kalimati" w:hint="cs"/>
          <w:szCs w:val="22"/>
          <w:cs/>
        </w:rPr>
        <w:t>७</w:t>
      </w:r>
      <w:r>
        <w:rPr>
          <w:rFonts w:cs="Kalimati"/>
          <w:szCs w:val="22"/>
        </w:rPr>
        <w:t>.</w:t>
      </w:r>
      <w:r>
        <w:rPr>
          <w:rFonts w:cs="Kalimati" w:hint="cs"/>
          <w:szCs w:val="22"/>
          <w:cs/>
        </w:rPr>
        <w:t>८</w:t>
      </w:r>
      <w:r>
        <w:rPr>
          <w:rFonts w:cs="Kalimati"/>
          <w:szCs w:val="22"/>
        </w:rPr>
        <w:t>.</w:t>
      </w:r>
      <w:r>
        <w:rPr>
          <w:rFonts w:cs="Kalimati" w:hint="cs"/>
          <w:szCs w:val="22"/>
          <w:cs/>
        </w:rPr>
        <w:t>८४  र २</w:t>
      </w:r>
      <w:r>
        <w:rPr>
          <w:rFonts w:cs="Kalimati"/>
          <w:szCs w:val="22"/>
        </w:rPr>
        <w:t>.</w:t>
      </w:r>
      <w:r>
        <w:rPr>
          <w:rFonts w:cs="Kalimati" w:hint="cs"/>
          <w:szCs w:val="22"/>
          <w:cs/>
        </w:rPr>
        <w:t>७</w:t>
      </w:r>
      <w:r>
        <w:rPr>
          <w:rFonts w:cs="Kalimati"/>
          <w:szCs w:val="22"/>
        </w:rPr>
        <w:t>.</w:t>
      </w:r>
      <w:r>
        <w:rPr>
          <w:rFonts w:cs="Kalimati" w:hint="cs"/>
          <w:szCs w:val="22"/>
          <w:cs/>
        </w:rPr>
        <w:t>८</w:t>
      </w:r>
      <w:r>
        <w:rPr>
          <w:rFonts w:cs="Kalimati"/>
          <w:szCs w:val="22"/>
        </w:rPr>
        <w:t>.</w:t>
      </w:r>
      <w:r>
        <w:rPr>
          <w:rFonts w:cs="Kalimati" w:hint="cs"/>
          <w:szCs w:val="22"/>
          <w:cs/>
        </w:rPr>
        <w:t>९० को कार्यान्वयन प्रयोजनार्थ  आर्थिक वर्ष २०८१</w:t>
      </w:r>
      <w:r>
        <w:rPr>
          <w:rFonts w:cs="Kalimati"/>
          <w:szCs w:val="22"/>
        </w:rPr>
        <w:t>/</w:t>
      </w:r>
      <w:r>
        <w:rPr>
          <w:rFonts w:cs="Kalimati" w:hint="cs"/>
          <w:szCs w:val="22"/>
          <w:cs/>
        </w:rPr>
        <w:t>०८१ मा प्रदेश भित्रका विपन्न युवाका लागि सीप विकास र रोजगार दिलाउने कार्यक्रम सञ्चालन गर्ने योजनाअनुसार प्रदेश युवा परिषद् मार्फत् २६०  जना युवाहरुलाई सीपमूलक तालिम दिई सीपयुक्त बनाउने तथा १०० जना युवालाई पूर्णरोजगार दिलाउने उद्देश्यका साथ यो कार्यक्रम सञ्चालन गर्न लागिएको हो ।</w:t>
      </w:r>
    </w:p>
    <w:p w:rsidR="00C057AF" w:rsidRDefault="00C057AF" w:rsidP="00C057AF">
      <w:pPr>
        <w:pStyle w:val="ListParagraph"/>
        <w:ind w:left="0" w:firstLine="1080"/>
        <w:jc w:val="both"/>
        <w:rPr>
          <w:rFonts w:cs="Kalimati"/>
          <w:sz w:val="24"/>
          <w:szCs w:val="22"/>
        </w:rPr>
      </w:pPr>
    </w:p>
    <w:p w:rsidR="00C057AF" w:rsidRDefault="00C057AF" w:rsidP="00C057AF">
      <w:pPr>
        <w:pStyle w:val="ListParagraph"/>
        <w:ind w:left="0" w:firstLine="1080"/>
        <w:jc w:val="both"/>
        <w:rPr>
          <w:rFonts w:cs="Kalimati"/>
          <w:sz w:val="24"/>
          <w:szCs w:val="22"/>
        </w:rPr>
      </w:pPr>
      <w:r>
        <w:rPr>
          <w:rFonts w:cs="Kalimati" w:hint="cs"/>
          <w:sz w:val="24"/>
          <w:szCs w:val="22"/>
          <w:cs/>
        </w:rPr>
        <w:t xml:space="preserve">कार्यक्रमको मुख्य उदेश्य युवाहरुलाई आवश्यक सीप उपलब्ध गराउन जसका कारण उनीहरूले व्यक्तिगत रूपमा वा सानो समूहमा बसि आफ्नै उद्यम विकास गरी रोजगार खोज्न वा आफ्नै व्यवसाय सुरु गर्ने बनाउने रहेको छ। यो तालिम प्रदान गर्नका लागि बागमती प्रदेश सामाजिक बिकास मन्त्रालय अन्तर्गतका निकाय प्रदेश युवा परिषद् मा  कर्मचारी र सुविधाको अभावका कारण प्रदेश युवा परिषदले यो कार्यक्रमलाई योग्य तालिम प्रदायक संस्थाहरु मार्फत तालिम सञ्चालन गर्नका लागि यो कार्य क्षेत्रगत शर्त तयार गरिएको छ। </w:t>
      </w:r>
    </w:p>
    <w:p w:rsidR="00C057AF" w:rsidRDefault="00C057AF" w:rsidP="00C057AF">
      <w:pPr>
        <w:pStyle w:val="ListParagraph"/>
        <w:ind w:left="1080"/>
        <w:jc w:val="both"/>
        <w:rPr>
          <w:rFonts w:cs="Kalimati"/>
          <w:b/>
          <w:bCs/>
          <w:sz w:val="28"/>
          <w:szCs w:val="24"/>
        </w:rPr>
      </w:pPr>
    </w:p>
    <w:p w:rsidR="00C057AF" w:rsidRDefault="00C057AF" w:rsidP="00C057AF">
      <w:pPr>
        <w:pStyle w:val="ListParagraph"/>
        <w:ind w:left="1080"/>
        <w:jc w:val="both"/>
        <w:rPr>
          <w:rFonts w:cs="Kalimati"/>
          <w:b/>
          <w:bCs/>
          <w:sz w:val="28"/>
          <w:szCs w:val="24"/>
        </w:rPr>
      </w:pPr>
    </w:p>
    <w:p w:rsidR="00C057AF" w:rsidRDefault="00C057AF" w:rsidP="00C057AF">
      <w:pPr>
        <w:pStyle w:val="ListParagraph"/>
        <w:ind w:left="1080"/>
        <w:jc w:val="both"/>
        <w:rPr>
          <w:rFonts w:cs="Kalimati"/>
          <w:b/>
          <w:bCs/>
          <w:sz w:val="28"/>
          <w:szCs w:val="24"/>
        </w:rPr>
      </w:pPr>
    </w:p>
    <w:p w:rsidR="00C057AF" w:rsidRDefault="00C057AF" w:rsidP="00C057AF">
      <w:pPr>
        <w:pStyle w:val="ListParagraph"/>
        <w:ind w:left="0" w:firstLine="1080"/>
        <w:jc w:val="both"/>
        <w:rPr>
          <w:rFonts w:cs="Kalimati"/>
          <w:b/>
          <w:bCs/>
          <w:sz w:val="28"/>
          <w:szCs w:val="24"/>
        </w:rPr>
      </w:pPr>
    </w:p>
    <w:p w:rsidR="00C057AF" w:rsidRDefault="00C057AF" w:rsidP="00C057AF">
      <w:pPr>
        <w:pStyle w:val="ListParagraph"/>
        <w:ind w:left="0"/>
        <w:jc w:val="both"/>
        <w:rPr>
          <w:rFonts w:cs="Kalimati"/>
          <w:b/>
          <w:bCs/>
          <w:sz w:val="28"/>
          <w:szCs w:val="24"/>
        </w:rPr>
      </w:pPr>
      <w:r>
        <w:rPr>
          <w:rFonts w:cs="Kalimati" w:hint="cs"/>
          <w:b/>
          <w:bCs/>
          <w:sz w:val="28"/>
          <w:szCs w:val="24"/>
          <w:cs/>
        </w:rPr>
        <w:t>कार्यक्रमका प्याकेजहरुः</w:t>
      </w:r>
    </w:p>
    <w:p w:rsidR="00C057AF" w:rsidRDefault="00C057AF" w:rsidP="00C057AF">
      <w:pPr>
        <w:pStyle w:val="ListParagraph"/>
        <w:ind w:left="1080"/>
        <w:jc w:val="both"/>
        <w:rPr>
          <w:rFonts w:cs="Kalimati"/>
          <w:b/>
          <w:bCs/>
          <w:sz w:val="28"/>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363"/>
        <w:gridCol w:w="1870"/>
        <w:gridCol w:w="1440"/>
      </w:tblGrid>
      <w:tr w:rsidR="00C057AF" w:rsidTr="00C057AF">
        <w:trPr>
          <w:trHeight w:val="235"/>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C057AF" w:rsidRDefault="00C057AF">
            <w:pPr>
              <w:spacing w:after="0"/>
              <w:rPr>
                <w:rFonts w:ascii="Times New Roman" w:hAnsi="Times New Roman" w:cs="Kalimati"/>
                <w:b/>
                <w:bCs/>
                <w:sz w:val="20"/>
              </w:rPr>
            </w:pPr>
            <w:r>
              <w:rPr>
                <w:rFonts w:ascii="Times New Roman" w:hAnsi="Times New Roman" w:cs="Kalimati" w:hint="cs"/>
                <w:b/>
                <w:bCs/>
                <w:sz w:val="20"/>
                <w:cs/>
              </w:rPr>
              <w:t>प्याकेज</w:t>
            </w:r>
          </w:p>
        </w:tc>
        <w:tc>
          <w:tcPr>
            <w:tcW w:w="1363" w:type="dxa"/>
            <w:tcBorders>
              <w:top w:val="single" w:sz="4" w:space="0" w:color="auto"/>
              <w:left w:val="single" w:sz="4" w:space="0" w:color="auto"/>
              <w:bottom w:val="single" w:sz="4" w:space="0" w:color="auto"/>
              <w:right w:val="single" w:sz="4" w:space="0" w:color="auto"/>
            </w:tcBorders>
            <w:vAlign w:val="center"/>
            <w:hideMark/>
          </w:tcPr>
          <w:p w:rsidR="00C057AF" w:rsidRDefault="00C057AF">
            <w:pPr>
              <w:spacing w:after="0"/>
              <w:rPr>
                <w:rFonts w:ascii="Times New Roman" w:hAnsi="Times New Roman" w:cs="Kalimati"/>
                <w:b/>
                <w:bCs/>
                <w:sz w:val="20"/>
              </w:rPr>
            </w:pPr>
            <w:r>
              <w:rPr>
                <w:rFonts w:ascii="Times New Roman" w:hAnsi="Times New Roman" w:cs="Kalimati" w:hint="cs"/>
                <w:b/>
                <w:bCs/>
                <w:sz w:val="20"/>
                <w:cs/>
              </w:rPr>
              <w:t>क्षेत्र</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b/>
                <w:bCs/>
                <w:sz w:val="20"/>
                <w:szCs w:val="18"/>
              </w:rPr>
            </w:pPr>
            <w:r>
              <w:rPr>
                <w:rFonts w:ascii="Times New Roman" w:hAnsi="Times New Roman" w:cs="Nirmala UI"/>
                <w:b/>
                <w:bCs/>
                <w:sz w:val="20"/>
                <w:szCs w:val="18"/>
                <w:cs/>
              </w:rPr>
              <w:t xml:space="preserve">कोटा संख्या </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b/>
                <w:bCs/>
                <w:sz w:val="20"/>
                <w:szCs w:val="18"/>
              </w:rPr>
            </w:pPr>
            <w:r>
              <w:rPr>
                <w:rFonts w:ascii="Times New Roman" w:hAnsi="Times New Roman" w:cs="Nirmala UI"/>
                <w:b/>
                <w:bCs/>
                <w:sz w:val="20"/>
                <w:szCs w:val="18"/>
                <w:cs/>
              </w:rPr>
              <w:t>जिल्ला</w:t>
            </w:r>
          </w:p>
        </w:tc>
      </w:tr>
      <w:tr w:rsidR="00C057AF" w:rsidTr="00C057AF">
        <w:trPr>
          <w:trHeight w:val="235"/>
        </w:trPr>
        <w:tc>
          <w:tcPr>
            <w:tcW w:w="0" w:type="auto"/>
            <w:tcBorders>
              <w:top w:val="single" w:sz="4" w:space="0" w:color="auto"/>
              <w:left w:val="single" w:sz="4" w:space="0" w:color="auto"/>
              <w:bottom w:val="nil"/>
              <w:right w:val="single" w:sz="4" w:space="0" w:color="auto"/>
            </w:tcBorders>
          </w:tcPr>
          <w:p w:rsidR="00C057AF" w:rsidRDefault="00C057AF">
            <w:pPr>
              <w:spacing w:after="0"/>
              <w:jc w:val="center"/>
              <w:rPr>
                <w:rFonts w:ascii="Times New Roman" w:hAnsi="Times New Roman" w:cstheme="minorBidi"/>
                <w:sz w:val="20"/>
              </w:rPr>
            </w:pPr>
          </w:p>
          <w:p w:rsidR="00C057AF" w:rsidRDefault="00C057AF">
            <w:pPr>
              <w:spacing w:after="0"/>
              <w:rPr>
                <w:rFonts w:ascii="Times New Roman" w:hAnsi="Times New Roman" w:cs="Nirmala UI"/>
                <w:sz w:val="16"/>
                <w:szCs w:val="16"/>
              </w:rPr>
            </w:pPr>
            <w:r>
              <w:rPr>
                <w:rFonts w:ascii="Times New Roman" w:hAnsi="Times New Roman" w:cstheme="minorBidi"/>
                <w:sz w:val="20"/>
                <w:cs/>
              </w:rPr>
              <w:t>१</w:t>
            </w:r>
            <w:r>
              <w:rPr>
                <w:rFonts w:ascii="Times New Roman" w:hAnsi="Times New Roman" w:cstheme="minorBidi"/>
                <w:sz w:val="20"/>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jc w:val="both"/>
              <w:rPr>
                <w:rFonts w:ascii="Times New Roman" w:hAnsi="Times New Roman" w:cs="Kalimati"/>
                <w:sz w:val="20"/>
              </w:rPr>
            </w:pPr>
            <w:r>
              <w:rPr>
                <w:rFonts w:ascii="Times New Roman" w:hAnsi="Times New Roman" w:cs="Kalimati" w:hint="cs"/>
                <w:sz w:val="20"/>
                <w:cs/>
              </w:rPr>
              <w:t>मन्टेश्वरी</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tabs>
                <w:tab w:val="left" w:pos="622"/>
              </w:tabs>
              <w:spacing w:after="0"/>
              <w:rPr>
                <w:rFonts w:ascii="Times New Roman" w:hAnsi="Times New Roman" w:cs="Kalimati"/>
                <w:sz w:val="20"/>
              </w:rPr>
            </w:pPr>
            <w:r>
              <w:rPr>
                <w:rFonts w:ascii="Times New Roman" w:hAnsi="Times New Roman" w:cs="Kalimati" w:hint="cs"/>
                <w:sz w:val="20"/>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0"/>
              </w:rPr>
            </w:pPr>
            <w:r>
              <w:rPr>
                <w:rFonts w:ascii="Times New Roman" w:hAnsi="Times New Roman" w:cs="Kalimati" w:hint="cs"/>
                <w:sz w:val="20"/>
                <w:cs/>
              </w:rPr>
              <w:t>मकवानपुर</w:t>
            </w:r>
          </w:p>
        </w:tc>
      </w:tr>
      <w:tr w:rsidR="00C057AF" w:rsidTr="00C057AF">
        <w:trPr>
          <w:trHeight w:val="235"/>
        </w:trPr>
        <w:tc>
          <w:tcPr>
            <w:tcW w:w="0" w:type="auto"/>
            <w:tcBorders>
              <w:top w:val="single" w:sz="4" w:space="0" w:color="auto"/>
              <w:left w:val="single" w:sz="4" w:space="0" w:color="auto"/>
              <w:bottom w:val="nil"/>
              <w:right w:val="single" w:sz="4" w:space="0" w:color="auto"/>
            </w:tcBorders>
          </w:tcPr>
          <w:p w:rsidR="00C057AF" w:rsidRDefault="00C057AF">
            <w:pPr>
              <w:spacing w:after="0"/>
              <w:rPr>
                <w:rFonts w:ascii="Times New Roman" w:hAnsi="Times New Roman" w:cstheme="minorBidi"/>
                <w:szCs w:val="22"/>
              </w:rPr>
            </w:pPr>
            <w:r>
              <w:rPr>
                <w:rFonts w:ascii="Times New Roman" w:hAnsi="Times New Roman" w:cstheme="minorBidi"/>
                <w:szCs w:val="22"/>
                <w:cs/>
              </w:rPr>
              <w:t>२</w:t>
            </w:r>
            <w:r>
              <w:rPr>
                <w:rFonts w:ascii="Times New Roman" w:hAnsi="Times New Roman" w:cstheme="minorBidi"/>
                <w:szCs w:val="22"/>
              </w:rPr>
              <w:t>AU</w:t>
            </w:r>
          </w:p>
          <w:p w:rsidR="00C057AF" w:rsidRDefault="00C057AF">
            <w:pPr>
              <w:spacing w:after="0"/>
              <w:rPr>
                <w:rFonts w:ascii="Times New Roman" w:hAnsi="Times New Roman" w:cstheme="minorBidi"/>
                <w:szCs w:val="22"/>
              </w:rPr>
            </w:pP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jc w:val="both"/>
              <w:rPr>
                <w:rFonts w:ascii="Times New Roman" w:hAnsi="Times New Roman" w:cs="Kalimati"/>
                <w:szCs w:val="22"/>
              </w:rPr>
            </w:pPr>
            <w:r>
              <w:rPr>
                <w:rFonts w:ascii="Times New Roman" w:hAnsi="Times New Roman" w:cs="Kalimati" w:hint="cs"/>
                <w:szCs w:val="22"/>
                <w:cs/>
              </w:rPr>
              <w:t>इन्ड्स्टिंयल इल्क्ट्रिसियन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jc w:val="both"/>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सिन्धुली</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theme="minorBidi"/>
                <w:szCs w:val="22"/>
              </w:rPr>
            </w:pPr>
            <w:r>
              <w:rPr>
                <w:rFonts w:ascii="Times New Roman" w:hAnsi="Times New Roman" w:cstheme="minorBidi"/>
                <w:szCs w:val="22"/>
                <w:cs/>
              </w:rPr>
              <w:t>३</w:t>
            </w:r>
            <w:r>
              <w:rPr>
                <w:rFonts w:ascii="Times New Roman" w:hAnsi="Times New Roman" w:cstheme="minorBidi"/>
                <w:szCs w:val="22"/>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मोवाइल मर्मत</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मकवानपुर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rPr>
            </w:pPr>
            <w:r>
              <w:rPr>
                <w:rFonts w:ascii="Times New Roman" w:hAnsi="Times New Roman" w:cs="Nirmala UI"/>
                <w:cs/>
              </w:rPr>
              <w:t>४</w:t>
            </w:r>
            <w:r>
              <w:rPr>
                <w:rFonts w:ascii="Times New Roman" w:hAnsi="Times New Roman" w:cs="Nirmala UI"/>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मोवाइल मर्मत</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काभ्रे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rPr>
            </w:pPr>
            <w:r>
              <w:rPr>
                <w:rFonts w:ascii="Times New Roman" w:hAnsi="Times New Roman" w:cs="Nirmala UI"/>
                <w:cs/>
              </w:rPr>
              <w:t>५</w:t>
            </w:r>
            <w:r>
              <w:rPr>
                <w:rFonts w:ascii="Times New Roman" w:hAnsi="Times New Roman" w:cs="Nirmala UI"/>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इन्ड्स्टिंयल इल्क्ट्रिसियन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भक्तपुर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Nirmala UI"/>
              </w:rPr>
            </w:pP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Cs w:val="22"/>
              </w:rPr>
            </w:pPr>
            <w:r>
              <w:rPr>
                <w:rFonts w:ascii="Times New Roman" w:hAnsi="Times New Roman" w:cs="Kalimati" w:hint="cs"/>
                <w:b/>
                <w:bCs/>
                <w:szCs w:val="22"/>
                <w:cs/>
              </w:rPr>
              <w:t>जम्मा</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Cs w:val="22"/>
              </w:rPr>
            </w:pPr>
            <w:r>
              <w:rPr>
                <w:rFonts w:ascii="Times New Roman" w:hAnsi="Times New Roman" w:cs="Kalimati" w:hint="cs"/>
                <w:b/>
                <w:bCs/>
                <w:szCs w:val="22"/>
                <w:cs/>
              </w:rPr>
              <w:t>१०० जना</w:t>
            </w:r>
          </w:p>
        </w:tc>
        <w:tc>
          <w:tcPr>
            <w:tcW w:w="1440" w:type="dxa"/>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Kalimati"/>
                <w:szCs w:val="22"/>
              </w:rPr>
            </w:pP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b/>
                <w:bCs/>
                <w:sz w:val="24"/>
                <w:szCs w:val="24"/>
              </w:rPr>
            </w:pPr>
            <w:r>
              <w:rPr>
                <w:rFonts w:ascii="Times New Roman" w:hAnsi="Times New Roman" w:cs="Nirmala UI"/>
                <w:b/>
                <w:bCs/>
                <w:sz w:val="24"/>
                <w:szCs w:val="24"/>
                <w:cs/>
              </w:rPr>
              <w:t>प्याकेज नं</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विषय</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संख्या</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जिल्ला</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१</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नुवाकोट</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२</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धादिङ</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३</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दोलखा</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४</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रामेछाप</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५</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 xml:space="preserve">२० </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मकवानपुर</w:t>
            </w:r>
          </w:p>
        </w:tc>
      </w:tr>
      <w:tr w:rsidR="00C057AF" w:rsidTr="00C057AF">
        <w:trPr>
          <w:trHeight w:val="719"/>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६</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सिन्धुपाल्चोक</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७</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रसुवा</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८</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सिन्धुली</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९</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४०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चितवन</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१०</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४०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मकवानपुर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११</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काभ्रेपलाञ्चोक</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Nirmala UI"/>
                <w:b/>
                <w:bCs/>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जम्मा</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२६० जना</w:t>
            </w:r>
          </w:p>
        </w:tc>
        <w:tc>
          <w:tcPr>
            <w:tcW w:w="1440" w:type="dxa"/>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Kalimati"/>
                <w:sz w:val="24"/>
                <w:szCs w:val="24"/>
              </w:rPr>
            </w:pPr>
          </w:p>
        </w:tc>
      </w:tr>
    </w:tbl>
    <w:p w:rsidR="00C057AF" w:rsidRDefault="00C057AF" w:rsidP="00C057AF">
      <w:pPr>
        <w:jc w:val="both"/>
        <w:rPr>
          <w:rFonts w:cs="Kalimati"/>
          <w:sz w:val="24"/>
          <w:szCs w:val="22"/>
        </w:rPr>
      </w:pPr>
      <w:r>
        <w:rPr>
          <w:rFonts w:cs="Kalimati"/>
          <w:sz w:val="24"/>
          <w:szCs w:val="22"/>
        </w:rPr>
        <w:tab/>
      </w:r>
    </w:p>
    <w:p w:rsidR="00C057AF" w:rsidRDefault="00C057AF" w:rsidP="00C057AF">
      <w:pPr>
        <w:jc w:val="both"/>
        <w:rPr>
          <w:rFonts w:cs="Kalimati"/>
          <w:sz w:val="24"/>
          <w:szCs w:val="22"/>
        </w:rPr>
      </w:pPr>
      <w:r>
        <w:rPr>
          <w:rFonts w:cs="Kalimati" w:hint="cs"/>
          <w:sz w:val="24"/>
          <w:szCs w:val="22"/>
          <w:cs/>
        </w:rPr>
        <w:lastRenderedPageBreak/>
        <w:t xml:space="preserve"> तालिम संचालन हुने स्थानहरु सकेसम्म जिल्ला सदरमुकाममा हुनेछ तर प्रदेश युवा परिषद्ले तोकेमा अन्य स्थानीय तहमा पनि तालिम संचालन गर्नुपर्नेछ । र प्राविधिक र आर्थिक प्रस्ताव पेश गर्दा विषयगत रुपमा पेश गर्नु पर्नेछ । प्रतेक संस्थाले फरक</w:t>
      </w:r>
      <w:r>
        <w:rPr>
          <w:rFonts w:cs="Kalimati"/>
          <w:sz w:val="24"/>
          <w:szCs w:val="22"/>
        </w:rPr>
        <w:t>/</w:t>
      </w:r>
      <w:r>
        <w:rPr>
          <w:rFonts w:cs="Kalimati" w:hint="cs"/>
          <w:sz w:val="24"/>
          <w:szCs w:val="22"/>
          <w:cs/>
        </w:rPr>
        <w:t>फरक जिल्ला र फरक</w:t>
      </w:r>
      <w:r>
        <w:rPr>
          <w:rFonts w:cs="Kalimati"/>
          <w:sz w:val="24"/>
          <w:szCs w:val="22"/>
        </w:rPr>
        <w:t>/</w:t>
      </w:r>
      <w:r>
        <w:rPr>
          <w:rFonts w:cs="Kalimati" w:hint="cs"/>
          <w:sz w:val="24"/>
          <w:szCs w:val="22"/>
          <w:cs/>
        </w:rPr>
        <w:t>फरक विषयको लागि फरक</w:t>
      </w:r>
      <w:r>
        <w:rPr>
          <w:rFonts w:cs="Kalimati"/>
          <w:sz w:val="24"/>
          <w:szCs w:val="22"/>
        </w:rPr>
        <w:t>/</w:t>
      </w:r>
      <w:r>
        <w:rPr>
          <w:rFonts w:cs="Kalimati" w:hint="cs"/>
          <w:sz w:val="24"/>
          <w:szCs w:val="22"/>
          <w:cs/>
        </w:rPr>
        <w:t xml:space="preserve">फरक आर्थिक प्रस्ताव पेश गर्नु पर्नेछ । एक संस्थालाइ प्याकेज </w:t>
      </w:r>
      <w:r>
        <w:rPr>
          <w:rFonts w:cs="Kalimati"/>
          <w:sz w:val="24"/>
          <w:szCs w:val="22"/>
        </w:rPr>
        <w:t xml:space="preserve">AU </w:t>
      </w:r>
      <w:r>
        <w:rPr>
          <w:rFonts w:cs="Kalimati" w:hint="cs"/>
          <w:sz w:val="24"/>
          <w:szCs w:val="22"/>
          <w:cs/>
        </w:rPr>
        <w:t xml:space="preserve">मा  १ विषय भन्दा र            प्याकेज </w:t>
      </w:r>
      <w:r>
        <w:rPr>
          <w:rFonts w:cs="Kalimati"/>
          <w:sz w:val="24"/>
          <w:szCs w:val="22"/>
        </w:rPr>
        <w:t xml:space="preserve">L2  </w:t>
      </w:r>
      <w:r>
        <w:rPr>
          <w:rFonts w:cs="Kalimati" w:hint="cs"/>
          <w:sz w:val="24"/>
          <w:szCs w:val="22"/>
          <w:cs/>
        </w:rPr>
        <w:t xml:space="preserve">को ४ प्याकेज भन्दा बढी कोटा वितरण गरिने छैन ।  कार्यालयले तोकेको जिल्लाको स्थानमा तालिम प्रदायक संस्थाले तालिम संचालन गर्नु पर्नेछ </w:t>
      </w:r>
    </w:p>
    <w:p w:rsidR="00C057AF" w:rsidRDefault="00C057AF" w:rsidP="00C057AF">
      <w:pPr>
        <w:pStyle w:val="ListParagraph"/>
        <w:numPr>
          <w:ilvl w:val="0"/>
          <w:numId w:val="1"/>
        </w:numPr>
        <w:jc w:val="both"/>
        <w:rPr>
          <w:rFonts w:cs="Kalimati"/>
          <w:sz w:val="24"/>
          <w:szCs w:val="22"/>
          <w:cs/>
        </w:rPr>
      </w:pPr>
      <w:r>
        <w:rPr>
          <w:rFonts w:ascii="Arial" w:eastAsia="Times New Roman" w:hAnsi="Arial" w:cs="Kalimati" w:hint="cs"/>
          <w:color w:val="000000"/>
          <w:kern w:val="0"/>
          <w:szCs w:val="22"/>
          <w:cs/>
          <w14:ligatures w14:val="none"/>
        </w:rPr>
        <w:t>प्रदेश युवा परिषद् ले</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योग्य तालिम प्रदायक संस्थाहरु मार्फत</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उच्च गुणस्तरका साथ कार्य</w:t>
      </w:r>
      <w:r w:rsidR="00337F74">
        <w:rPr>
          <w:rFonts w:ascii="Arial" w:eastAsia="Times New Roman" w:hAnsi="Arial" w:cs="Kalimati" w:hint="cs"/>
          <w:color w:val="000000"/>
          <w:kern w:val="0"/>
          <w:szCs w:val="22"/>
          <w:cs/>
          <w14:ligatures w14:val="none"/>
        </w:rPr>
        <w:t xml:space="preserve"> सम्पन्न गर्नका लागि यो कार्यक्षेत्रगत शर्त</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तयार गरिएको हो।</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सार्वजनिक खरिद अनुगमन कार्यालयका ऐन नियम</w:t>
      </w:r>
      <w:r>
        <w:rPr>
          <w:rFonts w:ascii="Arial" w:eastAsia="Times New Roman" w:hAnsi="Arial" w:cs="Kalimati" w:hint="cs"/>
          <w:color w:val="000000"/>
          <w:kern w:val="0"/>
          <w:szCs w:val="22"/>
          <w14:ligatures w14:val="none"/>
        </w:rPr>
        <w:t xml:space="preserve">, </w:t>
      </w:r>
      <w:r>
        <w:rPr>
          <w:rFonts w:ascii="Arial" w:eastAsia="Times New Roman" w:hAnsi="Arial" w:cs="Kalimati" w:hint="cs"/>
          <w:color w:val="000000"/>
          <w:kern w:val="0"/>
          <w:szCs w:val="22"/>
          <w:cs/>
          <w14:ligatures w14:val="none"/>
        </w:rPr>
        <w:t xml:space="preserve">दिशा निर्देशनहरूको पालना गरी गुणस्तर र लागतमा आधारित चयन विधिबाट तालिम प्रदायक संस्थाहरूको छनोट गरिनेछ। तालिम प्रदायक संस्थाहरु छनौट गर्ने क्रममा प्राविधिक मूल्यांकनमा ८० प्रतिशत र वित्तीय मूल्यांकनमा २० प्रतिशत भार रहनेछ। </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 xml:space="preserve">यो कार्य क्षेत्रगत शर्त ले सम्भावित तालिम प्रदायक संस्थाहरुलाई गर्नुपर्ने कार्य र अपेक्षित परिणामको बारेमा मार्गदर्शन प्रदान गर्दछ। </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यो कार्यक्रम सामाजिक विकास मन्त्रालय</w:t>
      </w:r>
      <w:r>
        <w:rPr>
          <w:rFonts w:ascii="Arial" w:eastAsia="Times New Roman" w:hAnsi="Arial" w:cs="Kalimati"/>
          <w:color w:val="000000"/>
          <w:kern w:val="0"/>
          <w:szCs w:val="22"/>
          <w14:ligatures w14:val="none"/>
        </w:rPr>
        <w:t>,</w:t>
      </w:r>
      <w:r>
        <w:rPr>
          <w:rFonts w:ascii="Arial" w:eastAsia="Times New Roman" w:hAnsi="Arial" w:cs="Kalimati" w:hint="cs"/>
          <w:color w:val="000000"/>
          <w:kern w:val="0"/>
          <w:szCs w:val="22"/>
          <w:cs/>
          <w14:ligatures w14:val="none"/>
        </w:rPr>
        <w:t xml:space="preserve"> बागमती प्रदेशले तयार गरेको सीपमुलक तालीम कार्यक्रम सञ्चालन कार्यविधि २०८०</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यस प्रदेश युवा परिषद्को विगतका वर्षहरुमा यस्तै प्रकृतिका कार्यक्रमहरु संचालनका लागि स्वीकृत गरेको ३९० घण्टे तालिम लेभल १ र २ कार्यान्वयन कार्यविधि २०७९</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३९० घण्टे तालिम पुरा गरेकालाई पूर्ण रोजगार कार्यक्रम कार्यान्वयन  कार्यविधि २०७९ र विशेष गरी प्राविधिक तथा आर्थिक प्रस्ताव पास गर्ने अंकन गर्ने सन्दर्भमा सार्वजनिक खरिद ऐन २०६३ र सार्वजनिक खरिद नियमावली २०६४ को दायरामा रही कार्यान्वयन गरिनेछ। कार्यक्रम कार्यान्वयनमा सहजताका लागि यस कार्यालय कार्यविधि र ऐनका साथै यो कार्यक्षेत्रगत शर्त</w:t>
      </w:r>
      <w:r>
        <w:rPr>
          <w:rFonts w:ascii="Arial" w:eastAsia="Times New Roman" w:hAnsi="Arial" w:cs="Kalimati"/>
          <w:color w:val="000000"/>
          <w:kern w:val="0"/>
          <w:szCs w:val="22"/>
          <w14:ligatures w14:val="none"/>
        </w:rPr>
        <w:t xml:space="preserve"> (TOR) </w:t>
      </w:r>
      <w:r>
        <w:rPr>
          <w:rFonts w:ascii="Arial" w:eastAsia="Times New Roman" w:hAnsi="Arial" w:cs="Kalimati" w:hint="cs"/>
          <w:color w:val="000000"/>
          <w:kern w:val="0"/>
          <w:szCs w:val="22"/>
          <w:cs/>
          <w14:ligatures w14:val="none"/>
        </w:rPr>
        <w:t>अनुसार कार्यक्रम कार्यान्वयनमा लैजानेछ ।</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 xml:space="preserve"> कुनै विवाद भए</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प्</w:t>
      </w:r>
      <w:r w:rsidR="00337F74">
        <w:rPr>
          <w:rFonts w:ascii="Arial" w:eastAsia="Times New Roman" w:hAnsi="Arial" w:cs="Kalimati" w:hint="cs"/>
          <w:color w:val="000000"/>
          <w:kern w:val="0"/>
          <w:szCs w:val="22"/>
          <w:cs/>
          <w14:ligatures w14:val="none"/>
        </w:rPr>
        <w:t xml:space="preserve">रकृयामा त्रुटी हुन गएमा प्रस्ताव स्वीकृत </w:t>
      </w:r>
      <w:r>
        <w:rPr>
          <w:rFonts w:ascii="Arial" w:eastAsia="Times New Roman" w:hAnsi="Arial" w:cs="Kalimati" w:hint="cs"/>
          <w:color w:val="000000"/>
          <w:kern w:val="0"/>
          <w:szCs w:val="22"/>
          <w:cs/>
          <w14:ligatures w14:val="none"/>
        </w:rPr>
        <w:t xml:space="preserve"> गर्ने वा नगर्ने </w:t>
      </w:r>
      <w:r w:rsidR="00337F74">
        <w:rPr>
          <w:rFonts w:ascii="Arial" w:eastAsia="Times New Roman" w:hAnsi="Arial" w:cs="Kalimati" w:hint="cs"/>
          <w:color w:val="000000"/>
          <w:kern w:val="0"/>
          <w:szCs w:val="22"/>
          <w:cs/>
          <w14:ligatures w14:val="none"/>
        </w:rPr>
        <w:t>वा</w:t>
      </w:r>
      <w:r>
        <w:rPr>
          <w:rFonts w:ascii="Arial" w:eastAsia="Times New Roman" w:hAnsi="Arial" w:cs="Kalimati" w:hint="cs"/>
          <w:color w:val="000000"/>
          <w:kern w:val="0"/>
          <w:szCs w:val="22"/>
          <w:cs/>
          <w14:ligatures w14:val="none"/>
        </w:rPr>
        <w:t xml:space="preserve"> कर्मचारीको अभावका कारण थोरै तोकिएको संख्याका सुचिकृत संस्थासँग मात्रै प्राविधिक र आर्थिक प्रस्ताव यस कार्यालयले माग्ने</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तोकिएको रकम भन्दा थोरै रकम भएमा सोझै वार्तावाट सेवा परामर्शवाट सेवा खरिद गरी सेवा लिनेछ । बागमती प्रदेशको कम्तीमा ३६० जना युवाहरुलाई रोजगार गराउनको लागि यस परिषद् सदैव हरपल तयार छ ।</w:t>
      </w:r>
    </w:p>
    <w:p w:rsidR="00C057AF" w:rsidRDefault="00C057AF" w:rsidP="00C057AF">
      <w:pPr>
        <w:pStyle w:val="ListParagraph"/>
        <w:numPr>
          <w:ilvl w:val="0"/>
          <w:numId w:val="2"/>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कार्यक्रमको दायरा</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यस कार्यक्रमको मुख्य लक्ष्य बागमती प्रदेशमा बसोबास गरिरहेका युवाहरुलाई प्राविधिक शिक्षा तथा व्यवसायिक तालिम परिषद्/व्यावसायिक तथा सीप विकास तालिम प्रतिष्ठान/वैदेशिक </w:t>
      </w:r>
      <w:r>
        <w:rPr>
          <w:rFonts w:ascii="Arial" w:eastAsia="Times New Roman" w:hAnsi="Arial" w:cs="Kalimati" w:hint="cs"/>
          <w:color w:val="000000"/>
          <w:kern w:val="0"/>
          <w:szCs w:val="22"/>
          <w:cs/>
          <w14:ligatures w14:val="none"/>
        </w:rPr>
        <w:lastRenderedPageBreak/>
        <w:t xml:space="preserve">रोजगार बोर्ड आदि निकायबाट स्वीकृत पाठ्यक्रमको आधारमा उच्च गुणस्तरको सीप प्रदान गर्नु हो।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 परिषद्ले तोके बमोजिमका विषय र स्थानमा</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छनौट भएका</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तालिम प्रदायकहरु संस्था गई तालिम सञ्चालन गर्नु पर्नेछ</w:t>
      </w:r>
      <w:r>
        <w:rPr>
          <w:rFonts w:ascii="Arial" w:eastAsia="Times New Roman" w:hAnsi="Arial" w:cs="Kalimati"/>
          <w:color w:val="000000"/>
          <w:kern w:val="0"/>
          <w:szCs w:val="22"/>
          <w14:ligatures w14:val="none"/>
        </w:rPr>
        <w:t>.</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 परिषदले तोकेका विषयहरुमा</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 xml:space="preserve">राष्ट्रिय सीप परीक्षण बोर्डबाट सीप परीक्षण गराउने जिम्मेवारी तालिम प्रदायक संस्थाको हुनेछ। तालिम प्रदायक संस्थाले प्राप्त गर्ने रकमवाट यस कार्यालयले सीप परिक्षणमा लाग्ने रकम  कट्टा गरी सिप परिक्षण केन्द्रको नाममा जम्मा गरिदिन सक्नेछ । र समय प्राप्ती पश्चात युवाहरुको सीप परिक्षण गर्न सहयोग गर्ने कार्य तालिम प्रदायक संस्थाको हुनेछ ।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 प्रशिक्षण अवधि पाठ्यक्रमले तोके बमोजिमको ३९० घण्टे हुनेछ । कक्षा सञ्चालन गर्दा सैद्धान्तिक कक्षा २० प्रतिशत र व्यावहारिक कक्षा ८० प्रतिशतको अनुपातमा हुनुपर्नेछ।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तालिम कार्यक्रम सञ्चालन गर्दा पाठ्यक्रमले तोके बमोजिमको तालिम स्थल र अन्य शर्तहरु पूरा गरेको हुनुपर्नेछ।</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तालिम प्रदायक संस्थाले तालिम कार्यान्वयन गर्दा आन्तरिक निरीक्षण र अनुगमन अनुगमन प्रणाली स्थापना गर्नुपर्नेछ।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तालिमका सम्पुर्ण गतिविधिहरु २०८१ सालको असार दोस्रो साताभित्र सम्पन्न गरिसक्नुपर्नेछ। असार दोस्रो सातासम्म कार्यक्रम सम्पन्न गर्न नसकेमा तालिम प्रदायक संस्थालाई यस कार्यालयले भुक्तानि दिन </w:t>
      </w:r>
      <w:r w:rsidR="00337F74">
        <w:rPr>
          <w:rFonts w:ascii="Arial" w:eastAsia="Times New Roman" w:hAnsi="Arial" w:cs="Kalimati" w:hint="cs"/>
          <w:color w:val="000000"/>
          <w:kern w:val="0"/>
          <w:szCs w:val="22"/>
          <w:cs/>
          <w14:ligatures w14:val="none"/>
        </w:rPr>
        <w:t xml:space="preserve">बाध्य हुने </w:t>
      </w:r>
      <w:r>
        <w:rPr>
          <w:rFonts w:ascii="Arial" w:eastAsia="Times New Roman" w:hAnsi="Arial" w:cs="Kalimati" w:hint="cs"/>
          <w:color w:val="000000"/>
          <w:kern w:val="0"/>
          <w:szCs w:val="22"/>
          <w:cs/>
          <w14:ligatures w14:val="none"/>
        </w:rPr>
        <w:t>छैन ।</w:t>
      </w:r>
    </w:p>
    <w:p w:rsidR="00C057AF" w:rsidRDefault="00C057AF" w:rsidP="00C057AF">
      <w:pPr>
        <w:pStyle w:val="ListParagraph"/>
        <w:spacing w:after="0" w:line="240" w:lineRule="auto"/>
        <w:rPr>
          <w:rFonts w:ascii="Arial" w:eastAsia="Times New Roman" w:hAnsi="Arial" w:cs="Kalimati"/>
          <w:color w:val="000000"/>
          <w:kern w:val="0"/>
          <w:szCs w:val="22"/>
          <w14:ligatures w14:val="none"/>
        </w:rPr>
      </w:pPr>
    </w:p>
    <w:p w:rsidR="00C057AF" w:rsidRDefault="00C057AF" w:rsidP="00C057AF">
      <w:pPr>
        <w:pStyle w:val="ListParagraph"/>
        <w:spacing w:after="0" w:line="240" w:lineRule="auto"/>
        <w:ind w:left="-90"/>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तालिम प्रदायक संस्था छनोटका लागि न्यूनतम योग्यता मापदण्ड</w:t>
      </w:r>
    </w:p>
    <w:p w:rsidR="00C057AF" w:rsidRDefault="00C057AF" w:rsidP="00C057AF">
      <w:pPr>
        <w:spacing w:after="0" w:line="240" w:lineRule="auto"/>
        <w:ind w:firstLine="360"/>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तालिम प्रदायक </w:t>
      </w:r>
      <w:r w:rsidR="00337F74">
        <w:rPr>
          <w:rFonts w:ascii="Arial" w:eastAsia="Times New Roman" w:hAnsi="Arial" w:cs="Kalimati" w:hint="cs"/>
          <w:color w:val="000000"/>
          <w:kern w:val="0"/>
          <w:szCs w:val="22"/>
          <w:cs/>
          <w14:ligatures w14:val="none"/>
        </w:rPr>
        <w:t xml:space="preserve"> प्रस्ताव कानुनी रुपमा गाह्य हुनका </w:t>
      </w:r>
      <w:r>
        <w:rPr>
          <w:rFonts w:ascii="Arial" w:eastAsia="Times New Roman" w:hAnsi="Arial" w:cs="Kalimati" w:hint="cs"/>
          <w:color w:val="000000"/>
          <w:kern w:val="0"/>
          <w:szCs w:val="22"/>
          <w:cs/>
          <w14:ligatures w14:val="none"/>
        </w:rPr>
        <w:t>लागि निम्न बमोजिमका मापदण्डहरू पूरा गर्नुपर्ने छ।</w:t>
      </w:r>
    </w:p>
    <w:p w:rsidR="00C057AF" w:rsidRDefault="00C057AF" w:rsidP="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ab/>
      </w:r>
    </w:p>
    <w:tbl>
      <w:tblPr>
        <w:tblStyle w:val="TableGrid"/>
        <w:tblW w:w="0" w:type="auto"/>
        <w:tblLook w:val="04A0" w:firstRow="1" w:lastRow="0" w:firstColumn="1" w:lastColumn="0" w:noHBand="0" w:noVBand="1"/>
      </w:tblPr>
      <w:tblGrid>
        <w:gridCol w:w="805"/>
        <w:gridCol w:w="1979"/>
        <w:gridCol w:w="5307"/>
        <w:gridCol w:w="925"/>
      </w:tblGrid>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क्र स.</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विवरण</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मापदण्ड</w:t>
            </w:r>
          </w:p>
        </w:tc>
        <w:tc>
          <w:tcPr>
            <w:tcW w:w="92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कैफियत</w:t>
            </w: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दर्ता</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कम्पनी रजिस्टरको कार्यालयमा दर्ता</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नवीकरण गरिएको</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२. </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मूल्य अभिवृद्धि कर दर्ता</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आन्तरिक राजस्व विभाग मूल्य अभिवृद्धि कर भ्याट को लागि दर्ता गरिएको</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अनुभब</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विगत ५ वर्ष देखि संस्थागत कार्य गरेको अनुभब</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सम्बन्धन</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प्राविधिक शिक्षा तथा व्यवसायिक तालिम परिषद् बाट तालिमको विषयमा सम्बन्धन प्राप्त गरेको </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५</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जनशक्ति</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तालिम संचालन गर्ने जनशक्ति ।</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bl>
    <w:p w:rsidR="00C057AF" w:rsidRDefault="00C057AF" w:rsidP="00C057AF">
      <w:pPr>
        <w:spacing w:after="0" w:line="240" w:lineRule="auto"/>
        <w:jc w:val="both"/>
        <w:rPr>
          <w:rFonts w:ascii="Arial" w:eastAsia="Times New Roman" w:hAnsi="Arial" w:cs="Kalimati"/>
          <w:b/>
          <w:bCs/>
          <w:i/>
          <w:iCs/>
          <w:color w:val="000000"/>
          <w:kern w:val="0"/>
          <w:szCs w:val="22"/>
          <w14:ligatures w14:val="none"/>
        </w:rPr>
      </w:pPr>
      <w:r>
        <w:rPr>
          <w:rFonts w:ascii="Arial" w:eastAsia="Times New Roman" w:hAnsi="Arial" w:cs="Kalimati" w:hint="cs"/>
          <w:b/>
          <w:bCs/>
          <w:i/>
          <w:iCs/>
          <w:color w:val="000000"/>
          <w:kern w:val="0"/>
          <w:szCs w:val="22"/>
          <w:cs/>
          <w14:ligatures w14:val="none"/>
        </w:rPr>
        <w:t>तालिम प्रदायक संस्थाहरूको लागि न्यूनतम योग्यता</w:t>
      </w:r>
      <w:r>
        <w:rPr>
          <w:rFonts w:ascii="Arial" w:eastAsia="Times New Roman" w:hAnsi="Arial" w:cs="Kalimati"/>
          <w:b/>
          <w:bCs/>
          <w:i/>
          <w:iCs/>
          <w:color w:val="000000"/>
          <w:kern w:val="0"/>
          <w:szCs w:val="22"/>
          <w14:ligatures w14:val="none"/>
        </w:rPr>
        <w:t>,</w:t>
      </w:r>
      <w:r>
        <w:rPr>
          <w:rFonts w:ascii="Arial" w:eastAsia="Times New Roman" w:hAnsi="Arial" w:cs="Kalimati" w:hint="cs"/>
          <w:b/>
          <w:bCs/>
          <w:i/>
          <w:iCs/>
          <w:color w:val="000000"/>
          <w:kern w:val="0"/>
          <w:szCs w:val="22"/>
          <w:cs/>
          <w14:ligatures w14:val="none"/>
        </w:rPr>
        <w:t xml:space="preserve"> मापदण्ड</w:t>
      </w:r>
      <w:r>
        <w:rPr>
          <w:rFonts w:ascii="Arial" w:eastAsia="Times New Roman" w:hAnsi="Arial" w:cs="Kalimati"/>
          <w:b/>
          <w:bCs/>
          <w:i/>
          <w:iCs/>
          <w:color w:val="000000"/>
          <w:kern w:val="0"/>
          <w:szCs w:val="22"/>
          <w14:ligatures w14:val="none"/>
        </w:rPr>
        <w:t xml:space="preserve">, </w:t>
      </w:r>
      <w:r>
        <w:rPr>
          <w:rFonts w:ascii="Arial" w:eastAsia="Times New Roman" w:hAnsi="Arial" w:cs="Kalimati" w:hint="cs"/>
          <w:b/>
          <w:bCs/>
          <w:i/>
          <w:iCs/>
          <w:color w:val="000000"/>
          <w:kern w:val="0"/>
          <w:szCs w:val="22"/>
          <w:cs/>
          <w14:ligatures w14:val="none"/>
        </w:rPr>
        <w:t>सामाजिक विकास मन्त्रालय</w:t>
      </w:r>
      <w:r>
        <w:rPr>
          <w:rFonts w:ascii="Arial" w:eastAsia="Times New Roman" w:hAnsi="Arial" w:cs="Kalimati"/>
          <w:b/>
          <w:bCs/>
          <w:i/>
          <w:iCs/>
          <w:color w:val="000000"/>
          <w:kern w:val="0"/>
          <w:szCs w:val="22"/>
          <w14:ligatures w14:val="none"/>
        </w:rPr>
        <w:t xml:space="preserve">, </w:t>
      </w:r>
      <w:r>
        <w:rPr>
          <w:rFonts w:ascii="Arial" w:eastAsia="Times New Roman" w:hAnsi="Arial" w:cs="Kalimati" w:hint="cs"/>
          <w:b/>
          <w:bCs/>
          <w:i/>
          <w:iCs/>
          <w:color w:val="000000"/>
          <w:kern w:val="0"/>
          <w:szCs w:val="22"/>
          <w:cs/>
          <w14:ligatures w14:val="none"/>
        </w:rPr>
        <w:t>बागमती प्रदेशद्वारा प्रकाशित सीपमुलक तालीम कार्यक्रम सञ्चालन कार्यविधि २०८० अनुसार हुनेछ। साथै सार्वजनिक खरिद ऐन तथा नियमावलीको अधिनमा र यस कार्यालयको कार्यविधिलाई समेत आधार मानिनेछ ।</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एउटा संस्था</w:t>
      </w:r>
      <w:r w:rsidR="00337F74">
        <w:rPr>
          <w:rFonts w:ascii="Arial" w:eastAsia="Times New Roman" w:hAnsi="Arial" w:cs="Kalimati" w:hint="cs"/>
          <w:color w:val="000000"/>
          <w:kern w:val="0"/>
          <w:szCs w:val="22"/>
          <w:cs/>
          <w14:ligatures w14:val="none"/>
        </w:rPr>
        <w:t xml:space="preserve"> वा संयुक्त उपक्रमले  सुचिकृत भएको विषयमा मात्र</w:t>
      </w:r>
      <w:r>
        <w:rPr>
          <w:rFonts w:ascii="Arial" w:eastAsia="Times New Roman" w:hAnsi="Arial" w:cs="Kalimati" w:hint="cs"/>
          <w:color w:val="000000"/>
          <w:kern w:val="0"/>
          <w:szCs w:val="22"/>
          <w:cs/>
          <w14:ligatures w14:val="none"/>
        </w:rPr>
        <w:t xml:space="preserve"> प्रस्ताव पेश गर्न सक्नेछ।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lastRenderedPageBreak/>
        <w:t>तालिम प्रदायक संस्थासंग तालिम कार्यान्वयनको अनुभव हुनुपर्नेछ र कम्तीमा ५ वर्ष को अनुभव भएको हुनुपर्ने छ । कम्पनी रजिष्टारको कार्यालयमा कम्तीमा ५ वर्ष अघि विधिवत रुपमा दर्ता भई कार्य गर्दै आएको संस्था हुनुपर्ने छ । पछिल्लो</w:t>
      </w:r>
      <w:r w:rsidR="00337F74">
        <w:rPr>
          <w:rFonts w:ascii="Arial" w:eastAsia="Times New Roman" w:hAnsi="Arial" w:cs="Kalimati" w:hint="cs"/>
          <w:color w:val="000000"/>
          <w:kern w:val="0"/>
          <w:szCs w:val="22"/>
          <w:cs/>
          <w14:ligatures w14:val="none"/>
        </w:rPr>
        <w:t xml:space="preserve"> ५</w:t>
      </w:r>
      <w:r>
        <w:rPr>
          <w:rFonts w:ascii="Arial" w:eastAsia="Times New Roman" w:hAnsi="Arial" w:cs="Kalimati" w:hint="cs"/>
          <w:color w:val="000000"/>
          <w:kern w:val="0"/>
          <w:szCs w:val="22"/>
          <w:cs/>
          <w14:ligatures w14:val="none"/>
        </w:rPr>
        <w:t xml:space="preserve"> आ. ब.</w:t>
      </w:r>
      <w:r w:rsidR="00337F74">
        <w:rPr>
          <w:rFonts w:ascii="Arial" w:eastAsia="Times New Roman" w:hAnsi="Arial" w:cs="Kalimati" w:hint="cs"/>
          <w:color w:val="000000"/>
          <w:kern w:val="0"/>
          <w:szCs w:val="22"/>
          <w:cs/>
          <w14:ligatures w14:val="none"/>
        </w:rPr>
        <w:t xml:space="preserve"> का</w:t>
      </w:r>
      <w:r>
        <w:rPr>
          <w:rFonts w:ascii="Arial" w:eastAsia="Times New Roman" w:hAnsi="Arial" w:cs="Kalimati" w:hint="cs"/>
          <w:color w:val="000000"/>
          <w:kern w:val="0"/>
          <w:szCs w:val="22"/>
          <w:cs/>
          <w14:ligatures w14:val="none"/>
        </w:rPr>
        <w:t xml:space="preserve"> अनुभबलाई मात्र गणना गरिनेछ ।</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पेश गरिएका प्रत्येक कागजातहरु नोटरी पब्लिकबाट प्रमाणित गरिएको हुनु पर्नेछ।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तालीम सञ्चालनको स्थान प्रदेश युवा परिषद्ले तोकेबमोजिम वा स्थानीय तहले समन्वय गरी माग गरेमा सोही अनुसार  हुनेछ।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w:t>
      </w:r>
      <w:r w:rsidR="00337F74">
        <w:rPr>
          <w:rFonts w:ascii="Arial" w:eastAsia="Times New Roman" w:hAnsi="Arial" w:cs="Kalimati" w:hint="cs"/>
          <w:color w:val="000000"/>
          <w:kern w:val="0"/>
          <w:szCs w:val="22"/>
          <w:cs/>
          <w14:ligatures w14:val="none"/>
        </w:rPr>
        <w:t xml:space="preserve"> परिषद् बागमती प्रदेशले प्रस्ताव</w:t>
      </w:r>
      <w:r>
        <w:rPr>
          <w:rFonts w:ascii="Arial" w:eastAsia="Times New Roman" w:hAnsi="Arial" w:cs="Kalimati" w:hint="cs"/>
          <w:color w:val="000000"/>
          <w:kern w:val="0"/>
          <w:szCs w:val="22"/>
          <w:cs/>
          <w14:ligatures w14:val="none"/>
        </w:rPr>
        <w:t xml:space="preserve"> पेश गर्ने फर्म कम्पनी/संयुक्त उपक्रमका संस्थाको कार्यालय भ्रमण गरी निरिक्षण गर्न सक्नेछ।</w:t>
      </w:r>
    </w:p>
    <w:p w:rsidR="00C057AF" w:rsidRDefault="00337F74"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पेश भएका प्रस्ताव</w:t>
      </w:r>
      <w:r w:rsidR="00C057AF">
        <w:rPr>
          <w:rFonts w:ascii="Arial" w:eastAsia="Times New Roman" w:hAnsi="Arial" w:cs="Kalimati" w:hint="cs"/>
          <w:color w:val="000000"/>
          <w:kern w:val="0"/>
          <w:szCs w:val="22"/>
          <w:cs/>
          <w14:ligatures w14:val="none"/>
        </w:rPr>
        <w:t xml:space="preserve"> जानकारी दिई वा नदिई स्वीकार गर्ने/अस्वीकार गर्ने अधिकार प्रदेश युवा परिषद् बागमती प्रदेशको कार्यालयसँग निहित रहने छ।</w:t>
      </w:r>
    </w:p>
    <w:p w:rsidR="00C057AF" w:rsidRPr="00337F74"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sidRPr="00337F74">
        <w:rPr>
          <w:rFonts w:ascii="Arial" w:eastAsia="Times New Roman" w:hAnsi="Arial" w:cs="Kalimati" w:hint="cs"/>
          <w:color w:val="000000"/>
          <w:kern w:val="0"/>
          <w:szCs w:val="22"/>
          <w:cs/>
          <w14:ligatures w14:val="none"/>
        </w:rPr>
        <w:t xml:space="preserve"> तालिम प्रदायक संस्थाले आफ्नो भौतिक पूर्वाधारको विवरण पेश गर्दा आफ्नो कार्यालय र भौतिक पूर्वाधार रहेको स्थानको नक्सा सहित कार्यालयको भवन भएको क्षमता</w:t>
      </w:r>
      <w:r w:rsidRPr="00337F74">
        <w:rPr>
          <w:rFonts w:ascii="Arial" w:eastAsia="Times New Roman" w:hAnsi="Arial" w:cs="Kalimati"/>
          <w:color w:val="000000"/>
          <w:kern w:val="0"/>
          <w:szCs w:val="22"/>
          <w14:ligatures w14:val="none"/>
        </w:rPr>
        <w:t>,</w:t>
      </w:r>
      <w:r w:rsidRPr="00337F74">
        <w:rPr>
          <w:rFonts w:ascii="Arial" w:eastAsia="Times New Roman" w:hAnsi="Arial" w:cs="Kalimati" w:hint="cs"/>
          <w:color w:val="000000"/>
          <w:kern w:val="0"/>
          <w:szCs w:val="22"/>
          <w:cs/>
          <w14:ligatures w14:val="none"/>
        </w:rPr>
        <w:t xml:space="preserve"> कक्षा कोठा</w:t>
      </w:r>
      <w:r w:rsidRPr="00337F74">
        <w:rPr>
          <w:rFonts w:ascii="Arial" w:eastAsia="Times New Roman" w:hAnsi="Arial" w:cs="Kalimati"/>
          <w:color w:val="000000"/>
          <w:kern w:val="0"/>
          <w:szCs w:val="22"/>
          <w:cs/>
          <w14:ligatures w14:val="none"/>
        </w:rPr>
        <w:t xml:space="preserve"> </w:t>
      </w:r>
      <w:r w:rsidRPr="00337F74">
        <w:rPr>
          <w:rFonts w:ascii="Arial" w:eastAsia="Times New Roman" w:hAnsi="Arial" w:cs="Kalimati" w:hint="cs"/>
          <w:color w:val="000000"/>
          <w:kern w:val="0"/>
          <w:szCs w:val="22"/>
          <w:cs/>
          <w14:ligatures w14:val="none"/>
        </w:rPr>
        <w:t>र प्रशिक्षार्थीहरुको १ समूहका लागि</w:t>
      </w:r>
      <w:r w:rsidRPr="00337F74">
        <w:rPr>
          <w:rFonts w:ascii="Arial" w:eastAsia="Times New Roman" w:hAnsi="Arial" w:cs="Kalimati"/>
          <w:color w:val="000000"/>
          <w:kern w:val="0"/>
          <w:szCs w:val="22"/>
          <w:cs/>
          <w14:ligatures w14:val="none"/>
        </w:rPr>
        <w:t xml:space="preserve"> </w:t>
      </w:r>
      <w:r w:rsidRPr="00337F74">
        <w:rPr>
          <w:rFonts w:ascii="Arial" w:eastAsia="Times New Roman" w:hAnsi="Arial" w:cs="Kalimati" w:hint="cs"/>
          <w:color w:val="000000"/>
          <w:kern w:val="0"/>
          <w:szCs w:val="22"/>
          <w:cs/>
          <w14:ligatures w14:val="none"/>
        </w:rPr>
        <w:t>२० जना अटने क्षमताको कार्यशाला र आवश्यक औजार</w:t>
      </w:r>
      <w:r w:rsidRPr="00337F74">
        <w:rPr>
          <w:rFonts w:ascii="Arial" w:eastAsia="Times New Roman" w:hAnsi="Arial" w:cs="Kalimati"/>
          <w:color w:val="000000"/>
          <w:kern w:val="0"/>
          <w:szCs w:val="22"/>
          <w14:ligatures w14:val="none"/>
        </w:rPr>
        <w:t xml:space="preserve">, </w:t>
      </w:r>
      <w:r w:rsidRPr="00337F74">
        <w:rPr>
          <w:rFonts w:ascii="Arial" w:eastAsia="Times New Roman" w:hAnsi="Arial" w:cs="Kalimati" w:hint="cs"/>
          <w:color w:val="000000"/>
          <w:kern w:val="0"/>
          <w:szCs w:val="22"/>
          <w:cs/>
          <w14:ligatures w14:val="none"/>
        </w:rPr>
        <w:t>उपकरण र तालिम सामग्री भएको हुनुपर्नेछ।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प्रत्येक समूह (२० जना ) का लागि एकजना</w:t>
      </w:r>
      <w:r w:rsidR="00BD112F">
        <w:rPr>
          <w:rFonts w:ascii="Arial" w:eastAsia="Times New Roman" w:hAnsi="Arial" w:cs="Kalimati" w:hint="cs"/>
          <w:color w:val="000000"/>
          <w:kern w:val="0"/>
          <w:szCs w:val="22"/>
          <w:cs/>
          <w14:ligatures w14:val="none"/>
        </w:rPr>
        <w:t xml:space="preserve"> मुख्य </w:t>
      </w:r>
      <w:r>
        <w:rPr>
          <w:rFonts w:ascii="Arial" w:eastAsia="Times New Roman" w:hAnsi="Arial" w:cs="Kalimati" w:hint="cs"/>
          <w:color w:val="000000"/>
          <w:kern w:val="0"/>
          <w:szCs w:val="22"/>
          <w:cs/>
          <w14:ligatures w14:val="none"/>
        </w:rPr>
        <w:t>प्रशिक्षक र एकजना सहायक प्रशिक्षक हुनुपर्नेछ।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कार्यक्रम सञ्चालनका लागि प्रस्तावित जनशक्तिहरूको शैक्षिक अभिलेख र अन्य सहयोगी कागजात सहित बायोडाटा उपलब्ध गराउनु पर्नेछ ।यदि विदेशी शैक्षिक संस्थाहरुबाट शिक्षा हासिल गरेका प्रमाणपत्र भएमा ती कागजातको नेपालका विश्वविद्यालयले दिएको समकक्षताको  प्रमाणपत्र समेत संलग्न गर्नु पर्नेछ।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प्रशिक्षणका लागि योग्यता निम्न अनुसार हुनेछ</w:t>
      </w:r>
    </w:p>
    <w:tbl>
      <w:tblPr>
        <w:tblStyle w:val="TableGrid"/>
        <w:tblW w:w="0" w:type="auto"/>
        <w:tblInd w:w="720" w:type="dxa"/>
        <w:tblLook w:val="04A0" w:firstRow="1" w:lastRow="0" w:firstColumn="1" w:lastColumn="0" w:noHBand="0" w:noVBand="1"/>
      </w:tblPr>
      <w:tblGrid>
        <w:gridCol w:w="566"/>
        <w:gridCol w:w="1202"/>
        <w:gridCol w:w="7088"/>
      </w:tblGrid>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क्रस</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पद</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Times New Roman" w:eastAsia="Times New Roman" w:hAnsi="Times New Roman" w:cs="Kalimati"/>
                <w:b/>
                <w:bCs/>
                <w:kern w:val="0"/>
                <w:szCs w:val="22"/>
                <w14:ligatures w14:val="none"/>
              </w:rPr>
            </w:pPr>
            <w:r>
              <w:rPr>
                <w:rFonts w:ascii="Arial" w:eastAsia="Times New Roman" w:hAnsi="Arial" w:cs="Kalimati" w:hint="cs"/>
                <w:b/>
                <w:bCs/>
                <w:color w:val="000000"/>
                <w:kern w:val="0"/>
                <w:szCs w:val="22"/>
                <w:cs/>
                <w14:ligatures w14:val="none"/>
              </w:rPr>
              <w:t>न्यूनतम योग्यता</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0" w:type="auto"/>
            <w:tcBorders>
              <w:top w:val="single" w:sz="4" w:space="0" w:color="auto"/>
              <w:left w:val="single" w:sz="4" w:space="0" w:color="auto"/>
              <w:bottom w:val="single" w:sz="4" w:space="0" w:color="auto"/>
              <w:right w:val="single" w:sz="4" w:space="0" w:color="auto"/>
            </w:tcBorders>
            <w:hideMark/>
          </w:tcPr>
          <w:p w:rsidR="00C057AF" w:rsidRDefault="00BD112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मुख्य </w:t>
            </w:r>
            <w:r w:rsidR="00C057AF">
              <w:rPr>
                <w:rFonts w:ascii="Arial" w:eastAsia="Times New Roman" w:hAnsi="Arial" w:cs="Kalimati" w:hint="cs"/>
                <w:color w:val="000000"/>
                <w:kern w:val="0"/>
                <w:szCs w:val="22"/>
                <w:cs/>
                <w14:ligatures w14:val="none"/>
              </w:rPr>
              <w:t>प्रशिक्षक</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सम्बन्धित विषयमा प्रमाणपत्र तह</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वा सम्बन्धित विषयमा राष्ट्रिय सीप परीक्षण समितिको तह २ पास भई प्रशिक्षक प्रशिक्षण तालिम लिएको र लेभल २ को हकमा प्रचलित व्यवस्था अनुसार हुनेछ ।</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२.</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सहायक प्रशिक्षक</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सम्बन्धित विषयमा तह १ पास भएको</w:t>
            </w:r>
          </w:p>
        </w:tc>
      </w:tr>
    </w:tbl>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निम्न अनुसारका सहयोगी कर्मचारीहरु पेश गर्नुपर्नेछ।</w:t>
      </w:r>
    </w:p>
    <w:tbl>
      <w:tblPr>
        <w:tblStyle w:val="TableGrid"/>
        <w:tblW w:w="4592" w:type="pct"/>
        <w:tblInd w:w="715" w:type="dxa"/>
        <w:tblLook w:val="04A0" w:firstRow="1" w:lastRow="0" w:firstColumn="1" w:lastColumn="0" w:noHBand="0" w:noVBand="1"/>
      </w:tblPr>
      <w:tblGrid>
        <w:gridCol w:w="1303"/>
        <w:gridCol w:w="3890"/>
        <w:gridCol w:w="3602"/>
      </w:tblGrid>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क्रस </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पद</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न्यूनतम योग्यता</w:t>
            </w:r>
          </w:p>
        </w:tc>
      </w:tr>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तालिम संयोजक</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स्नातक वा सो सरह</w:t>
            </w:r>
          </w:p>
        </w:tc>
      </w:tr>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२</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अनुगमन अधिकृत</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स्नातक वा सो सरह</w:t>
            </w:r>
          </w:p>
        </w:tc>
      </w:tr>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जिल्ला संयोजक</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स्नातक वा सो सरह</w:t>
            </w:r>
          </w:p>
        </w:tc>
      </w:tr>
    </w:tbl>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lastRenderedPageBreak/>
        <w:t>तालिम प्रदायक संस्थाको अनुभव गणना गर्दा विगत ५ वर्षभित्रको अनुभव गणना गरिनेछ। संयुक्त उपक्रमको हकमा प्रचलित सार्वजनिक खरिद ऐन बमोजिम हुनेछ।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अनुभव विवरण</w:t>
      </w:r>
    </w:p>
    <w:tbl>
      <w:tblPr>
        <w:tblStyle w:val="TableGrid"/>
        <w:tblW w:w="0" w:type="auto"/>
        <w:tblInd w:w="1080" w:type="dxa"/>
        <w:tblLook w:val="04A0" w:firstRow="1" w:lastRow="0" w:firstColumn="1" w:lastColumn="0" w:noHBand="0" w:noVBand="1"/>
      </w:tblPr>
      <w:tblGrid>
        <w:gridCol w:w="566"/>
        <w:gridCol w:w="2106"/>
        <w:gridCol w:w="5824"/>
      </w:tblGrid>
      <w:tr w:rsidR="00C057AF" w:rsidTr="00C057AF">
        <w:trPr>
          <w:tblHeader/>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क्रस</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अनुभवको प्रकार</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Times New Roman" w:eastAsia="Times New Roman" w:hAnsi="Times New Roman" w:cs="Kalimati"/>
                <w:b/>
                <w:bCs/>
                <w:kern w:val="0"/>
                <w:szCs w:val="22"/>
                <w14:ligatures w14:val="none"/>
              </w:rPr>
            </w:pPr>
            <w:r>
              <w:rPr>
                <w:rFonts w:ascii="Arial" w:eastAsia="Times New Roman" w:hAnsi="Arial" w:cs="Kalimati" w:hint="cs"/>
                <w:b/>
                <w:bCs/>
                <w:color w:val="000000"/>
                <w:kern w:val="0"/>
                <w:szCs w:val="22"/>
                <w:cs/>
                <w14:ligatures w14:val="none"/>
              </w:rPr>
              <w:t>विवरण</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सामान्य अनुभव</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कम्तिमा ३९० घण्टाको तालिम सञ्चालन गरेको अनुभव</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२</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सिप परिक्षणको अनुभव</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राष्ट्रिय सीप परीक्षण समितिद्वारा प्रमाणित सिप परीक्षण सहभागी संख्या</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सम्बन्धित अनुभव</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प्रस्तावित क्षेत्रमा </w:t>
            </w:r>
            <w:r w:rsidR="00BD112F">
              <w:rPr>
                <w:rFonts w:ascii="Arial" w:eastAsia="Times New Roman" w:hAnsi="Arial" w:cs="Kalimati" w:hint="cs"/>
                <w:color w:val="000000"/>
                <w:kern w:val="0"/>
                <w:szCs w:val="22"/>
                <w:cs/>
                <w14:ligatures w14:val="none"/>
              </w:rPr>
              <w:t xml:space="preserve">३९० घण्टाको </w:t>
            </w:r>
            <w:r>
              <w:rPr>
                <w:rFonts w:ascii="Arial" w:eastAsia="Times New Roman" w:hAnsi="Arial" w:cs="Kalimati" w:hint="cs"/>
                <w:color w:val="000000"/>
                <w:kern w:val="0"/>
                <w:szCs w:val="22"/>
                <w:cs/>
                <w14:ligatures w14:val="none"/>
              </w:rPr>
              <w:t>तालिम सञ्चालन गरेको अनुभव</w:t>
            </w:r>
          </w:p>
        </w:tc>
      </w:tr>
    </w:tbl>
    <w:p w:rsidR="00C057AF" w:rsidRDefault="00C057AF" w:rsidP="00C057AF">
      <w:pPr>
        <w:pStyle w:val="ListParagraph"/>
        <w:spacing w:after="0" w:line="240" w:lineRule="auto"/>
        <w:ind w:left="1080"/>
        <w:jc w:val="both"/>
        <w:rPr>
          <w:rFonts w:ascii="Times New Roman" w:eastAsia="Times New Roman" w:hAnsi="Times New Roman" w:cs="Kalimati"/>
          <w:b/>
          <w:bCs/>
          <w:i/>
          <w:iCs/>
          <w:kern w:val="0"/>
          <w:szCs w:val="22"/>
          <w14:ligatures w14:val="none"/>
        </w:rPr>
      </w:pPr>
      <w:r>
        <w:rPr>
          <w:rFonts w:ascii="Arial" w:eastAsia="Times New Roman" w:hAnsi="Arial" w:cs="Kalimati" w:hint="cs"/>
          <w:b/>
          <w:bCs/>
          <w:i/>
          <w:iCs/>
          <w:color w:val="000000"/>
          <w:kern w:val="0"/>
          <w:szCs w:val="22"/>
          <w:cs/>
          <w14:ligatures w14:val="none"/>
        </w:rPr>
        <w:t>अनुभवका विवरणहरु राष्ट्रिय सीप परीक्षणको समितिको पत्रसहित अन्य तालिम सञ्चालन गर्न दिने निकायहरुका पत्रद्वारा समर्थन</w:t>
      </w:r>
      <w:r w:rsidR="00BD112F">
        <w:rPr>
          <w:rFonts w:ascii="Arial" w:eastAsia="Times New Roman" w:hAnsi="Arial" w:cs="Kalimati" w:hint="cs"/>
          <w:b/>
          <w:bCs/>
          <w:i/>
          <w:iCs/>
          <w:color w:val="000000"/>
          <w:kern w:val="0"/>
          <w:szCs w:val="22"/>
          <w:cs/>
          <w14:ligatures w14:val="none"/>
        </w:rPr>
        <w:t xml:space="preserve"> भएको </w:t>
      </w:r>
      <w:r>
        <w:rPr>
          <w:rFonts w:ascii="Arial" w:eastAsia="Times New Roman" w:hAnsi="Arial" w:cs="Kalimati" w:hint="cs"/>
          <w:b/>
          <w:bCs/>
          <w:i/>
          <w:iCs/>
          <w:color w:val="000000"/>
          <w:kern w:val="0"/>
          <w:szCs w:val="22"/>
          <w:cs/>
          <w14:ligatures w14:val="none"/>
        </w:rPr>
        <w:t>हुनुपर्दछ।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तालिम प्रदायक संस्थाले दैनिकरुपमा प्रशिक्षक र प्रशिक्षार्थीहरुको हाजिरी कायम गर्नुपर्नेछ।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 परिषद्ले तालिमको आवश्यकता अनुसार प्रशिक्षार्थीको प्रस्तावित संख्या थप्न वा घटाउन सक्नेछ।</w:t>
      </w:r>
    </w:p>
    <w:p w:rsidR="00C057AF" w:rsidRDefault="00C057AF" w:rsidP="00BD112F">
      <w:pPr>
        <w:pStyle w:val="ListParagraph"/>
        <w:spacing w:after="0" w:line="240" w:lineRule="auto"/>
        <w:ind w:left="1080"/>
        <w:jc w:val="both"/>
        <w:rPr>
          <w:rFonts w:cs="Kalimati"/>
          <w:b/>
          <w:bCs/>
          <w:szCs w:val="22"/>
        </w:rPr>
      </w:pPr>
      <w:r>
        <w:rPr>
          <w:rFonts w:ascii="Arial" w:eastAsia="Times New Roman" w:hAnsi="Arial" w:cs="Kalimati" w:hint="cs"/>
          <w:color w:val="000000"/>
          <w:kern w:val="0"/>
          <w:szCs w:val="22"/>
          <w:cs/>
          <w14:ligatures w14:val="none"/>
        </w:rPr>
        <w:t xml:space="preserve">  </w:t>
      </w:r>
    </w:p>
    <w:p w:rsidR="00C057AF" w:rsidRDefault="00BD112F" w:rsidP="00C057AF">
      <w:pPr>
        <w:rPr>
          <w:rFonts w:cs="Kalimati"/>
          <w:b/>
          <w:bCs/>
          <w:szCs w:val="22"/>
          <w:cs/>
        </w:rPr>
      </w:pPr>
      <w:r>
        <w:rPr>
          <w:rFonts w:cs="Kalimati" w:hint="cs"/>
          <w:b/>
          <w:bCs/>
          <w:szCs w:val="22"/>
          <w:cs/>
        </w:rPr>
        <w:t>प्रस्ताव</w:t>
      </w:r>
      <w:r w:rsidR="00C057AF">
        <w:rPr>
          <w:rFonts w:cs="Kalimati" w:hint="cs"/>
          <w:b/>
          <w:bCs/>
          <w:szCs w:val="22"/>
          <w:cs/>
        </w:rPr>
        <w:t>को मूल्याङ्कन</w:t>
      </w:r>
    </w:p>
    <w:p w:rsidR="00C057AF" w:rsidRDefault="00C057AF" w:rsidP="00C057AF">
      <w:pPr>
        <w:spacing w:after="0" w:line="240" w:lineRule="auto"/>
        <w:jc w:val="both"/>
        <w:rPr>
          <w:rFonts w:cs="Kalimati"/>
          <w:szCs w:val="22"/>
        </w:rPr>
      </w:pPr>
      <w:r>
        <w:rPr>
          <w:rFonts w:cs="Kalimati" w:hint="cs"/>
          <w:szCs w:val="22"/>
          <w:cs/>
        </w:rPr>
        <w:t xml:space="preserve">आवश्यक न्युनतम मापदण्ड </w:t>
      </w:r>
      <w:r w:rsidR="00BD112F">
        <w:rPr>
          <w:rFonts w:cs="Kalimati" w:hint="cs"/>
          <w:szCs w:val="22"/>
          <w:cs/>
        </w:rPr>
        <w:t>पुरा गर्ने परामर्शदाताको प्राविधिक प्रस्ताव</w:t>
      </w:r>
      <w:r>
        <w:rPr>
          <w:rFonts w:cs="Kalimati" w:hint="cs"/>
          <w:szCs w:val="22"/>
          <w:cs/>
        </w:rPr>
        <w:t xml:space="preserve">को मुल्याङ्कन गरी प्राप्ताङ्कका आधारमा वरियता प्रदान गरिनेछ। </w:t>
      </w:r>
    </w:p>
    <w:tbl>
      <w:tblPr>
        <w:tblStyle w:val="TableGrid"/>
        <w:tblW w:w="0" w:type="auto"/>
        <w:tblLook w:val="04A0" w:firstRow="1" w:lastRow="0" w:firstColumn="1" w:lastColumn="0" w:noHBand="0" w:noVBand="1"/>
      </w:tblPr>
      <w:tblGrid>
        <w:gridCol w:w="7555"/>
        <w:gridCol w:w="1461"/>
      </w:tblGrid>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b/>
                <w:bCs/>
                <w:szCs w:val="22"/>
              </w:rPr>
            </w:pPr>
            <w:r>
              <w:rPr>
                <w:rFonts w:cs="Kalimati" w:hint="cs"/>
                <w:b/>
                <w:bCs/>
                <w:szCs w:val="22"/>
                <w:cs/>
              </w:rPr>
              <w:t>योग्तया र पूर्णता परिक्षण</w:t>
            </w:r>
          </w:p>
        </w:tc>
        <w:tc>
          <w:tcPr>
            <w:tcW w:w="1461"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b/>
                <w:bCs/>
                <w:szCs w:val="22"/>
              </w:rPr>
            </w:pPr>
            <w:r>
              <w:rPr>
                <w:rFonts w:cs="Kalimati" w:hint="cs"/>
                <w:b/>
                <w:bCs/>
                <w:szCs w:val="22"/>
                <w:cs/>
              </w:rPr>
              <w:t>भए/नभएको</w:t>
            </w: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कम्पनी रजिष्ट्रारको कार्यालयमा दर्ता भई ५ वर्ष अनुभव भएको</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मू.अ.क. मा दर्ता भएको</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आ.व. २०७९/०८० को करचुक्ता को प्रमाणपत्र</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प्राकृतिक व्यक्ति वा फर्म/संस्था/कम्पनीको हकमा पहिले नै कालो सूचीमा सूचीकृत र नेपाल सरकार वा मातहतका निकायद्वारा अयोग्य घोषित</w:t>
            </w:r>
            <w:r>
              <w:rPr>
                <w:rFonts w:cs="Kalimati"/>
                <w:szCs w:val="22"/>
              </w:rPr>
              <w:t xml:space="preserve">, </w:t>
            </w:r>
            <w:r>
              <w:rPr>
                <w:rFonts w:cs="Kalimati" w:hint="cs"/>
                <w:szCs w:val="22"/>
                <w:cs/>
              </w:rPr>
              <w:t>कुनै पनि अन्य नयाँ वा संचालनमा रहेको फर्म / संस्था / कम्पनी जसमा त्यस्तो प्राकृतिक व्यक्ति वा कालो सूचीमा परेको सञ्चालक वा सञ्चालक समिति रहेको छ भने सो फर्म / संस्था / कम्पनी</w:t>
            </w:r>
            <w:r>
              <w:rPr>
                <w:rFonts w:cs="Kalimati"/>
                <w:szCs w:val="22"/>
              </w:rPr>
              <w:t xml:space="preserve">; </w:t>
            </w:r>
            <w:r>
              <w:rPr>
                <w:rFonts w:cs="Kalimati" w:hint="cs"/>
                <w:szCs w:val="22"/>
                <w:cs/>
              </w:rPr>
              <w:t>योग्य परामर्शदाता हुने छैन ।</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bl>
    <w:p w:rsidR="00BD112F" w:rsidRPr="00BD112F" w:rsidRDefault="00BD112F" w:rsidP="00C057AF">
      <w:pPr>
        <w:jc w:val="both"/>
        <w:rPr>
          <w:rFonts w:cs="Kalimati" w:hint="cs"/>
          <w:b/>
          <w:bCs/>
          <w:szCs w:val="22"/>
        </w:rPr>
      </w:pPr>
    </w:p>
    <w:p w:rsidR="00C057AF" w:rsidRPr="00BD112F" w:rsidRDefault="00BD112F" w:rsidP="00C057AF">
      <w:pPr>
        <w:jc w:val="both"/>
        <w:rPr>
          <w:rFonts w:cs="Kalimati"/>
          <w:b/>
          <w:bCs/>
          <w:szCs w:val="22"/>
        </w:rPr>
      </w:pPr>
      <w:r w:rsidRPr="00BD112F">
        <w:rPr>
          <w:rFonts w:cs="Kalimati" w:hint="cs"/>
          <w:b/>
          <w:bCs/>
          <w:szCs w:val="22"/>
          <w:cs/>
        </w:rPr>
        <w:t>प्राविधिक प्रस्तावको मुल्याङ्कन पश्चात ६० अक प्राप्त गरी उत्तिर्ण  हुने प्रस्तावदाताहरुको आर्थिक प्रस्ताव खोलिनेछ ।प्राविधिक र आर्थिक प्रस्ताव मुल्यैकन पश्चात उच्चतम अंक प्राप्त गर्ने प्रस्ताव</w:t>
      </w:r>
      <w:r>
        <w:rPr>
          <w:rFonts w:cs="Kalimati" w:hint="cs"/>
          <w:b/>
          <w:bCs/>
          <w:szCs w:val="22"/>
          <w:cs/>
        </w:rPr>
        <w:t xml:space="preserve"> </w:t>
      </w:r>
      <w:r w:rsidRPr="00BD112F">
        <w:rPr>
          <w:rFonts w:cs="Kalimati" w:hint="cs"/>
          <w:b/>
          <w:bCs/>
          <w:szCs w:val="22"/>
          <w:cs/>
        </w:rPr>
        <w:t>दाता छनौट गरिनेछ ।</w:t>
      </w:r>
    </w:p>
    <w:p w:rsidR="00C057AF" w:rsidRDefault="00C057AF" w:rsidP="00C057AF">
      <w:pPr>
        <w:jc w:val="both"/>
        <w:rPr>
          <w:rFonts w:cs="Kalimati"/>
          <w:szCs w:val="22"/>
        </w:rPr>
      </w:pPr>
    </w:p>
    <w:p w:rsidR="00BD112F" w:rsidRDefault="00BD112F" w:rsidP="00460F31">
      <w:pPr>
        <w:rPr>
          <w:rFonts w:cs="Kalimati" w:hint="cs"/>
          <w:szCs w:val="22"/>
        </w:rPr>
      </w:pPr>
    </w:p>
    <w:p w:rsidR="00C057AF" w:rsidRPr="00460F31" w:rsidRDefault="00C057AF" w:rsidP="00460F31">
      <w:pPr>
        <w:rPr>
          <w:rFonts w:cs="Kalimati"/>
          <w:b/>
          <w:bCs/>
          <w:sz w:val="28"/>
          <w:szCs w:val="24"/>
        </w:rPr>
      </w:pPr>
      <w:r>
        <w:rPr>
          <w:rFonts w:cs="Kalimati" w:hint="cs"/>
          <w:b/>
          <w:bCs/>
          <w:sz w:val="28"/>
          <w:szCs w:val="24"/>
          <w:cs/>
        </w:rPr>
        <w:lastRenderedPageBreak/>
        <w:t>लागत अनुमानः</w:t>
      </w:r>
      <w:r w:rsidR="00460F31">
        <w:rPr>
          <w:rFonts w:cs="Kalimati" w:hint="cs"/>
          <w:b/>
          <w:bCs/>
          <w:sz w:val="28"/>
          <w:szCs w:val="24"/>
          <w:cs/>
        </w:rPr>
        <w:t xml:space="preserve"> </w:t>
      </w:r>
      <w:r w:rsidR="00BD112F">
        <w:rPr>
          <w:rFonts w:cs="Kalimati" w:hint="cs"/>
          <w:b/>
          <w:bCs/>
          <w:sz w:val="28"/>
          <w:szCs w:val="24"/>
          <w:cs/>
        </w:rPr>
        <w:t xml:space="preserve"> </w:t>
      </w:r>
      <w:r>
        <w:rPr>
          <w:rFonts w:cs="Kalimati" w:hint="cs"/>
          <w:sz w:val="28"/>
          <w:szCs w:val="24"/>
          <w:cs/>
        </w:rPr>
        <w:t>लागत अनुमान प्रदेश युवा परिषद्को कार्यालयवाट स्वीकृत गरिएको छ । विगत आ.ब. २०७९।०८० को स्वीकृत लागत अनुमान र सो वर्षको कार्य अनुभवलाई समेत आधार मानी स्वीकृत गरिएकोछ ।</w:t>
      </w:r>
      <w:r w:rsidR="00460F31">
        <w:rPr>
          <w:rFonts w:cs="Kalimati" w:hint="cs"/>
          <w:sz w:val="28"/>
          <w:szCs w:val="24"/>
          <w:cs/>
        </w:rPr>
        <w:t xml:space="preserve">साथै सहभागीहरुलाई </w:t>
      </w:r>
      <w:r w:rsidR="003B1CF5">
        <w:rPr>
          <w:rFonts w:cs="Kalimati" w:hint="cs"/>
          <w:sz w:val="28"/>
          <w:szCs w:val="24"/>
          <w:cs/>
        </w:rPr>
        <w:t xml:space="preserve">तालिम अवधिभर </w:t>
      </w:r>
      <w:r w:rsidR="00460F31">
        <w:rPr>
          <w:rFonts w:cs="Kalimati" w:hint="cs"/>
          <w:sz w:val="28"/>
          <w:szCs w:val="24"/>
          <w:cs/>
        </w:rPr>
        <w:t xml:space="preserve">अनिवार्य रुपमा रु १००।०० </w:t>
      </w:r>
      <w:r w:rsidR="00BD112F">
        <w:rPr>
          <w:rFonts w:cs="Kalimati" w:hint="cs"/>
          <w:sz w:val="28"/>
          <w:szCs w:val="24"/>
          <w:cs/>
        </w:rPr>
        <w:t>बराबर</w:t>
      </w:r>
      <w:bookmarkStart w:id="0" w:name="_GoBack"/>
      <w:bookmarkEnd w:id="0"/>
      <w:r w:rsidR="00460F31">
        <w:rPr>
          <w:rFonts w:cs="Kalimati" w:hint="cs"/>
          <w:sz w:val="28"/>
          <w:szCs w:val="24"/>
          <w:cs/>
        </w:rPr>
        <w:t>को खाजा खुवाउनु पर्नेछ ।</w:t>
      </w:r>
    </w:p>
    <w:p w:rsidR="00C057AF" w:rsidRDefault="00C057AF" w:rsidP="00C057AF">
      <w:pPr>
        <w:jc w:val="both"/>
        <w:rPr>
          <w:rFonts w:cs="Kalimati"/>
          <w:b/>
          <w:bCs/>
          <w:szCs w:val="22"/>
        </w:rPr>
      </w:pPr>
      <w:r>
        <w:rPr>
          <w:rFonts w:cs="Kalimati" w:hint="cs"/>
          <w:b/>
          <w:bCs/>
          <w:szCs w:val="22"/>
          <w:cs/>
        </w:rPr>
        <w:t>अन्य व्यवस्थाः</w:t>
      </w:r>
    </w:p>
    <w:p w:rsidR="00C057AF" w:rsidRDefault="00C057AF" w:rsidP="00C057AF">
      <w:pPr>
        <w:jc w:val="both"/>
        <w:rPr>
          <w:rFonts w:cs="Kalimati"/>
          <w:szCs w:val="22"/>
        </w:rPr>
      </w:pPr>
      <w:r>
        <w:rPr>
          <w:rFonts w:cs="Kalimati" w:hint="cs"/>
          <w:szCs w:val="22"/>
          <w:cs/>
        </w:rPr>
        <w:t>यस कार्यक्षेत्रगत शर्तमा उल्लेख भएकोमा यसै अनुसार र यसमा उल्लेख नभएको कार्यहरु प्रचलित ऐन</w:t>
      </w:r>
      <w:r>
        <w:rPr>
          <w:rFonts w:cs="Kalimati"/>
          <w:szCs w:val="22"/>
        </w:rPr>
        <w:t xml:space="preserve">, </w:t>
      </w:r>
      <w:r>
        <w:rPr>
          <w:rFonts w:cs="Kalimati" w:hint="cs"/>
          <w:szCs w:val="22"/>
          <w:cs/>
        </w:rPr>
        <w:t>नियम</w:t>
      </w:r>
      <w:r>
        <w:rPr>
          <w:rFonts w:cs="Kalimati"/>
          <w:szCs w:val="22"/>
        </w:rPr>
        <w:t xml:space="preserve">, </w:t>
      </w:r>
      <w:r>
        <w:rPr>
          <w:rFonts w:cs="Kalimati" w:hint="cs"/>
          <w:szCs w:val="22"/>
          <w:cs/>
        </w:rPr>
        <w:t>कानुन</w:t>
      </w:r>
      <w:r>
        <w:rPr>
          <w:rFonts w:cs="Kalimati"/>
          <w:szCs w:val="22"/>
        </w:rPr>
        <w:t xml:space="preserve">, </w:t>
      </w:r>
      <w:r>
        <w:rPr>
          <w:rFonts w:cs="Kalimati" w:hint="cs"/>
          <w:szCs w:val="22"/>
          <w:cs/>
        </w:rPr>
        <w:t>कार्यविधिको परिधिमा रही गर्न सकिनेछ । र कुनै वाधा अड्काउ पर्न गएमा कार्यकारी उपाध्यक्षको टिप्पणी स्वीकृतिमा कार्यालयले गर्नेछ ।</w:t>
      </w:r>
    </w:p>
    <w:p w:rsidR="00C057AF" w:rsidRDefault="00C057AF" w:rsidP="00C057AF">
      <w:pPr>
        <w:jc w:val="center"/>
        <w:rPr>
          <w:rFonts w:cs="Kalimati"/>
          <w:szCs w:val="22"/>
        </w:rPr>
      </w:pPr>
      <w:r>
        <w:rPr>
          <w:rFonts w:cs="Kalimati"/>
          <w:szCs w:val="22"/>
        </w:rPr>
        <w:t>(</w:t>
      </w:r>
      <w:r>
        <w:rPr>
          <w:rFonts w:cs="Kalimati" w:hint="cs"/>
          <w:szCs w:val="22"/>
          <w:cs/>
        </w:rPr>
        <w:t>समाप्</w:t>
      </w:r>
      <w:proofErr w:type="gramStart"/>
      <w:r>
        <w:rPr>
          <w:rFonts w:cs="Kalimati" w:hint="cs"/>
          <w:szCs w:val="22"/>
          <w:cs/>
        </w:rPr>
        <w:t xml:space="preserve">त </w:t>
      </w:r>
      <w:r>
        <w:rPr>
          <w:rFonts w:cs="Kalimati"/>
          <w:szCs w:val="22"/>
        </w:rPr>
        <w:t>)</w:t>
      </w:r>
      <w:proofErr w:type="gramEnd"/>
    </w:p>
    <w:sectPr w:rsidR="00C0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limati">
    <w:altName w:val="Mangal"/>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6474"/>
    <w:multiLevelType w:val="hybridMultilevel"/>
    <w:tmpl w:val="B834513A"/>
    <w:lvl w:ilvl="0" w:tplc="FFFFFFFF">
      <w:start w:val="1"/>
      <w:numFmt w:val="hindiVowels"/>
      <w:lvlText w:val="%1."/>
      <w:lvlJc w:val="left"/>
      <w:pPr>
        <w:ind w:left="1080" w:hanging="360"/>
      </w:pPr>
      <w:rPr>
        <w:rFonts w:ascii="Arial" w:hAnsi="Arial" w:cs="Times New Roman" w:hint="default"/>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nsid w:val="40C74717"/>
    <w:multiLevelType w:val="hybridMultilevel"/>
    <w:tmpl w:val="1EB69222"/>
    <w:lvl w:ilvl="0" w:tplc="AF56E8E4">
      <w:start w:val="1"/>
      <w:numFmt w:val="hindi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462742C"/>
    <w:multiLevelType w:val="hybridMultilevel"/>
    <w:tmpl w:val="2F1E01FA"/>
    <w:lvl w:ilvl="0" w:tplc="EF60DE42">
      <w:start w:val="1"/>
      <w:numFmt w:val="hindiVowels"/>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9C02A1A"/>
    <w:multiLevelType w:val="hybridMultilevel"/>
    <w:tmpl w:val="B834513A"/>
    <w:lvl w:ilvl="0" w:tplc="FF1C963A">
      <w:start w:val="1"/>
      <w:numFmt w:val="hindiVowels"/>
      <w:lvlText w:val="%1."/>
      <w:lvlJc w:val="left"/>
      <w:pPr>
        <w:ind w:left="1080" w:hanging="360"/>
      </w:pPr>
      <w:rPr>
        <w:rFonts w:ascii="Arial" w:hAnsi="Arial" w:cs="Times New Roman"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EF"/>
    <w:rsid w:val="00111F6C"/>
    <w:rsid w:val="00337F74"/>
    <w:rsid w:val="003B1CF5"/>
    <w:rsid w:val="00460F31"/>
    <w:rsid w:val="00AE46EF"/>
    <w:rsid w:val="00BD112F"/>
    <w:rsid w:val="00C057A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AF"/>
    <w:pPr>
      <w:spacing w:after="160" w:line="256" w:lineRule="auto"/>
    </w:pPr>
    <w:rPr>
      <w:rFonts w:cs="Mang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AF"/>
    <w:pPr>
      <w:ind w:left="720"/>
      <w:contextualSpacing/>
    </w:pPr>
  </w:style>
  <w:style w:type="table" w:styleId="TableGrid">
    <w:name w:val="Table Grid"/>
    <w:basedOn w:val="TableNormal"/>
    <w:uiPriority w:val="39"/>
    <w:rsid w:val="00C057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AF"/>
    <w:pPr>
      <w:spacing w:after="160" w:line="256" w:lineRule="auto"/>
    </w:pPr>
    <w:rPr>
      <w:rFonts w:cs="Mang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AF"/>
    <w:pPr>
      <w:ind w:left="720"/>
      <w:contextualSpacing/>
    </w:pPr>
  </w:style>
  <w:style w:type="table" w:styleId="TableGrid">
    <w:name w:val="Table Grid"/>
    <w:basedOn w:val="TableNormal"/>
    <w:uiPriority w:val="39"/>
    <w:rsid w:val="00C057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2024-02-15T12:36:00Z</dcterms:created>
  <dcterms:modified xsi:type="dcterms:W3CDTF">2024-02-16T11:25:00Z</dcterms:modified>
</cp:coreProperties>
</file>